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6"/>
          <w:lang w:eastAsia="zh-CN"/>
        </w:rPr>
      </w:pPr>
      <w:r>
        <w:rPr>
          <w:rFonts w:hint="eastAsia" w:ascii="仿宋_GB2312" w:eastAsia="仿宋_GB2312"/>
          <w:b/>
          <w:bCs/>
          <w:sz w:val="36"/>
        </w:rPr>
        <w:t>变更指定授权人确认书</w:t>
      </w:r>
      <w:r>
        <w:rPr>
          <w:rFonts w:hint="eastAsia" w:ascii="仿宋_GB2312" w:eastAsia="仿宋_GB2312"/>
          <w:b/>
          <w:bCs/>
          <w:sz w:val="36"/>
          <w:lang w:eastAsia="zh-CN"/>
        </w:rPr>
        <w:t>（自然人客户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lang w:eastAsia="zh-CN"/>
        </w:rPr>
        <w:t>）</w:t>
      </w:r>
    </w:p>
    <w:p>
      <w:pPr>
        <w:spacing w:line="460" w:lineRule="exact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szCs w:val="21"/>
          <w:lang w:eastAsia="zh-CN"/>
        </w:rPr>
        <w:t>浙江新世纪</w:t>
      </w:r>
      <w:r>
        <w:rPr>
          <w:rFonts w:hint="eastAsia" w:ascii="仿宋_GB2312" w:hAnsi="宋体" w:eastAsia="仿宋_GB2312"/>
          <w:b/>
          <w:szCs w:val="21"/>
        </w:rPr>
        <w:t xml:space="preserve">期货有限公司：          </w:t>
      </w:r>
    </w:p>
    <w:p>
      <w:pPr>
        <w:adjustRightInd w:val="0"/>
        <w:snapToGrid w:val="0"/>
        <w:spacing w:line="460" w:lineRule="exact"/>
        <w:ind w:firstLine="411" w:firstLineChars="196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  <w:u w:val="single"/>
        </w:rPr>
        <w:t xml:space="preserve">          </w:t>
      </w:r>
      <w:r>
        <w:rPr>
          <w:rFonts w:hint="eastAsia" w:ascii="仿宋_GB2312" w:hAnsi="宋体" w:eastAsia="仿宋_GB2312"/>
          <w:szCs w:val="21"/>
          <w:u w:val="none"/>
          <w:lang w:eastAsia="zh-CN"/>
        </w:rPr>
        <w:t>（身份证号码</w:t>
      </w:r>
      <w:r>
        <w:rPr>
          <w:rFonts w:hint="eastAsia" w:ascii="仿宋_GB2312" w:hAnsi="宋体" w:eastAsia="仿宋_GB2312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Cs w:val="21"/>
        </w:rPr>
        <w:t>资金账号</w:t>
      </w:r>
      <w:r>
        <w:rPr>
          <w:rFonts w:hint="eastAsia" w:ascii="仿宋_GB2312" w:hAnsi="宋体" w:eastAsia="仿宋_GB2312"/>
          <w:szCs w:val="21"/>
          <w:u w:val="single"/>
        </w:rPr>
        <w:t xml:space="preserve">                   </w:t>
      </w:r>
      <w:r>
        <w:rPr>
          <w:rFonts w:hint="eastAsia" w:ascii="仿宋_GB2312" w:hAnsi="宋体" w:eastAsia="仿宋_GB2312"/>
          <w:szCs w:val="21"/>
          <w:u w:val="single"/>
          <w:lang w:eastAsia="zh-CN"/>
        </w:rPr>
        <w:t>）</w:t>
      </w:r>
      <w:r>
        <w:rPr>
          <w:rFonts w:hint="eastAsia" w:ascii="仿宋_GB2312" w:hAnsi="宋体" w:eastAsia="仿宋_GB2312"/>
          <w:szCs w:val="21"/>
        </w:rPr>
        <w:t>，现需变更《期货经纪合同》附件之《委托代理人授权书》中的相关授权人，具体变更如下：</w:t>
      </w:r>
    </w:p>
    <w:p>
      <w:pPr>
        <w:spacing w:line="46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1、本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</w:rPr>
        <w:t>撤销原授权书中</w:t>
      </w:r>
      <w:r>
        <w:rPr>
          <w:rFonts w:hint="eastAsia" w:ascii="仿宋_GB2312" w:eastAsia="仿宋_GB2312"/>
          <w:szCs w:val="21"/>
        </w:rPr>
        <w:t>对以下人员的授权权限：</w:t>
      </w:r>
    </w:p>
    <w:tbl>
      <w:tblPr>
        <w:tblStyle w:val="7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7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66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87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撤销权限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66" w:type="dxa"/>
          </w:tcPr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7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指令下达（  ）</w:t>
            </w:r>
            <w:r>
              <w:rPr>
                <w:rFonts w:hint="eastAsia" w:ascii="仿宋_GB2312" w:hAnsi="宋体" w:eastAsia="仿宋_GB2312"/>
                <w:szCs w:val="21"/>
              </w:rPr>
              <w:t>资金调拨（  ）结算单确认人（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66" w:type="dxa"/>
          </w:tcPr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7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指令下达（  ）</w:t>
            </w:r>
            <w:r>
              <w:rPr>
                <w:rFonts w:hint="eastAsia" w:ascii="仿宋_GB2312" w:hAnsi="宋体" w:eastAsia="仿宋_GB2312"/>
                <w:szCs w:val="21"/>
              </w:rPr>
              <w:t>资金调拨（  ）结算单确认人（  ）</w:t>
            </w:r>
          </w:p>
        </w:tc>
      </w:tr>
    </w:tbl>
    <w:p>
      <w:pPr>
        <w:spacing w:line="4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szCs w:val="21"/>
        </w:rPr>
        <w:t>、本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</w:rPr>
        <w:t>授权下列人员为本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</w:rPr>
        <w:t>的指令下达人/资金调拨人/结算单确认人，下列人员接受本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</w:rPr>
        <w:t>的授权（如需多人共同签署方为有效请备注说明。如无说明即表示任何一人的签署均为有效）：下列被授权人员所有与贵司期货交易有关的行为均为本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</w:rPr>
        <w:t>意愿之体现。</w:t>
      </w:r>
    </w:p>
    <w:p>
      <w:pPr>
        <w:spacing w:line="4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被授权人类型：指令下达人（   ）    资金调拨人（   ）     结算单确认人（   ）</w:t>
      </w:r>
    </w:p>
    <w:tbl>
      <w:tblPr>
        <w:tblStyle w:val="7"/>
        <w:tblpPr w:leftFromText="180" w:rightFromText="180" w:vertAnchor="text" w:horzAnchor="page" w:tblpX="1660" w:tblpY="269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16"/>
        <w:gridCol w:w="1284"/>
        <w:gridCol w:w="1953"/>
        <w:gridCol w:w="1497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证件有效期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证件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类型</w:t>
            </w:r>
          </w:p>
        </w:tc>
        <w:tc>
          <w:tcPr>
            <w:tcW w:w="22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□身份证 □其他______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签字留样：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6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4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备注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spacing w:line="4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szCs w:val="21"/>
        </w:rPr>
        <w:t>、本确认书自签署之日起生效，由此产生的一切经济与法律后果由本</w:t>
      </w:r>
      <w:r>
        <w:rPr>
          <w:rFonts w:hint="eastAsia" w:ascii="仿宋_GB2312" w:hAnsi="宋体" w:eastAsia="仿宋_GB2312"/>
          <w:szCs w:val="21"/>
          <w:lang w:eastAsia="zh-CN"/>
        </w:rPr>
        <w:t>人</w:t>
      </w:r>
      <w:r>
        <w:rPr>
          <w:rFonts w:hint="eastAsia" w:ascii="仿宋_GB2312" w:hAnsi="宋体" w:eastAsia="仿宋_GB2312"/>
          <w:szCs w:val="21"/>
        </w:rPr>
        <w:t>承担，绝无异议。</w:t>
      </w:r>
    </w:p>
    <w:p>
      <w:pPr>
        <w:spacing w:line="460" w:lineRule="exact"/>
        <w:rPr>
          <w:rFonts w:hint="eastAsia" w:ascii="仿宋_GB2312" w:hAnsi="宋体" w:eastAsia="仿宋_GB2312"/>
          <w:b/>
          <w:bCs/>
          <w:szCs w:val="21"/>
        </w:rPr>
      </w:pPr>
    </w:p>
    <w:p>
      <w:pPr>
        <w:spacing w:line="460" w:lineRule="exact"/>
        <w:ind w:firstLine="4216" w:firstLineChars="2000"/>
        <w:rPr>
          <w:rFonts w:hint="eastAsia" w:ascii="仿宋_GB2312" w:hAnsi="宋体" w:eastAsia="仿宋_GB2312"/>
          <w:b/>
          <w:bCs/>
          <w:szCs w:val="21"/>
          <w:u w:val="single"/>
        </w:rPr>
      </w:pP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  <w:r>
        <w:rPr>
          <w:rFonts w:hint="eastAsia" w:ascii="仿宋_GB2312" w:hAnsi="宋体" w:eastAsia="仿宋_GB2312"/>
          <w:b/>
          <w:bCs/>
          <w:szCs w:val="21"/>
          <w:lang w:eastAsia="zh-CN"/>
        </w:rPr>
        <w:t>自然人客户签字：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                  </w:t>
      </w:r>
    </w:p>
    <w:p>
      <w:pPr>
        <w:spacing w:line="460" w:lineRule="exact"/>
        <w:ind w:firstLine="4216" w:firstLineChars="2000"/>
        <w:rPr>
          <w:rFonts w:hint="eastAsia" w:ascii="仿宋_GB2312" w:hAnsi="宋体" w:eastAsia="仿宋_GB2312"/>
          <w:b/>
          <w:bCs/>
          <w:szCs w:val="21"/>
          <w:u w:val="single"/>
        </w:rPr>
      </w:pPr>
    </w:p>
    <w:p>
      <w:pPr>
        <w:spacing w:line="460" w:lineRule="exact"/>
      </w:pPr>
      <w:r>
        <w:rPr>
          <w:rFonts w:hint="eastAsia" w:ascii="仿宋_GB2312" w:hAnsi="宋体" w:eastAsia="仿宋_GB2312"/>
          <w:b/>
          <w:bCs/>
          <w:szCs w:val="21"/>
        </w:rPr>
        <w:t xml:space="preserve">                         </w:t>
      </w:r>
      <w:r>
        <w:rPr>
          <w:rFonts w:hint="eastAsia" w:ascii="仿宋_GB2312" w:eastAsia="仿宋_GB2312"/>
          <w:szCs w:val="21"/>
        </w:rPr>
        <w:t xml:space="preserve">                    </w:t>
      </w:r>
      <w:r>
        <w:rPr>
          <w:rFonts w:hint="eastAsia" w:ascii="仿宋_GB2312" w:eastAsia="仿宋_GB2312"/>
          <w:szCs w:val="21"/>
          <w:lang w:eastAsia="zh-CN"/>
        </w:rPr>
        <w:t>签署</w:t>
      </w:r>
      <w:r>
        <w:rPr>
          <w:rFonts w:hint="eastAsia" w:ascii="仿宋_GB2312" w:eastAsia="仿宋_GB2312"/>
          <w:szCs w:val="21"/>
        </w:rPr>
        <w:t>日期：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sectPr>
      <w:pgSz w:w="11906" w:h="16838"/>
      <w:pgMar w:top="567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EE"/>
    <w:rsid w:val="00127D8F"/>
    <w:rsid w:val="001C429A"/>
    <w:rsid w:val="00233085"/>
    <w:rsid w:val="00267C05"/>
    <w:rsid w:val="00295D0D"/>
    <w:rsid w:val="00390780"/>
    <w:rsid w:val="00471FAA"/>
    <w:rsid w:val="00632019"/>
    <w:rsid w:val="006F57CA"/>
    <w:rsid w:val="00771AEE"/>
    <w:rsid w:val="00787D48"/>
    <w:rsid w:val="0084472D"/>
    <w:rsid w:val="008B45A3"/>
    <w:rsid w:val="008E1B05"/>
    <w:rsid w:val="008E52C4"/>
    <w:rsid w:val="008F5B42"/>
    <w:rsid w:val="00A01FC7"/>
    <w:rsid w:val="00A72FAC"/>
    <w:rsid w:val="00BB3E9D"/>
    <w:rsid w:val="00C449F0"/>
    <w:rsid w:val="00C66BBA"/>
    <w:rsid w:val="00E62079"/>
    <w:rsid w:val="14E9777B"/>
    <w:rsid w:val="19AB38D0"/>
    <w:rsid w:val="1EB00CE0"/>
    <w:rsid w:val="2125160B"/>
    <w:rsid w:val="33093C10"/>
    <w:rsid w:val="352F59B1"/>
    <w:rsid w:val="4D7E6EB4"/>
    <w:rsid w:val="59B93520"/>
    <w:rsid w:val="766F7ACE"/>
    <w:rsid w:val="78E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2018-05-15T05:50:00Z</dcterms:created>
  <dc:creator>微软用户</dc:creator>
  <cp:lastModifiedBy>administrator</cp:lastModifiedBy>
  <dcterms:modified xsi:type="dcterms:W3CDTF">2021-05-17T00:46:16Z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EB110511B87C4F0E85B85A5E0F737C0E</vt:lpwstr>
  </property>
</Properties>
</file>