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F86AD5">
      <w:pPr>
        <w:widowControl/>
        <w:tabs>
          <w:tab w:val="left" w:pos="7088"/>
        </w:tabs>
        <w:snapToGrid w:val="0"/>
        <w:ind w:right="720"/>
        <w:rPr>
          <w:rFonts w:hint="eastAsia" w:asciiTheme="minorEastAsia" w:hAnsiTheme="minorEastAsia" w:eastAsiaTheme="minorEastAsia"/>
          <w:szCs w:val="21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2041" w:right="567" w:bottom="346" w:left="567" w:header="851" w:footer="992" w:gutter="0"/>
          <w:cols w:space="425" w:num="1"/>
          <w:titlePg/>
          <w:docGrid w:type="lines" w:linePitch="312" w:charSpace="0"/>
        </w:sectPr>
      </w:pPr>
      <w:r>
        <w:rPr>
          <w:rFonts w:asciiTheme="minorEastAsia" w:hAnsiTheme="minorEastAsia" w:eastAsiaTheme="minorEastAsi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6985</wp:posOffset>
                </wp:positionV>
                <wp:extent cx="5206365" cy="9368790"/>
                <wp:effectExtent l="0" t="0" r="0" b="4445"/>
                <wp:wrapNone/>
                <wp:docPr id="30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6365" cy="936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A4A313">
                            <w:pPr>
                              <w:widowControl/>
                              <w:tabs>
                                <w:tab w:val="left" w:pos="7088"/>
                              </w:tabs>
                              <w:snapToGrid w:val="0"/>
                              <w:ind w:right="720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30"/>
                                <w:szCs w:val="30"/>
                              </w:rPr>
                              <w:t>集运(欧线)2025年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30"/>
                                <w:szCs w:val="30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30"/>
                                <w:szCs w:val="30"/>
                              </w:rPr>
                              <w:t>月展望——市场情绪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30"/>
                                <w:szCs w:val="30"/>
                                <w:lang w:val="en-US" w:eastAsia="zh-CN"/>
                              </w:rPr>
                              <w:t>持续悲观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30"/>
                                <w:szCs w:val="3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30"/>
                                <w:szCs w:val="30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30"/>
                                <w:szCs w:val="30"/>
                                <w:lang w:eastAsia="zh-CN"/>
                              </w:rPr>
                              <w:t>月市场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30"/>
                                <w:szCs w:val="30"/>
                                <w:lang w:val="en-US" w:eastAsia="zh-CN"/>
                              </w:rPr>
                              <w:t>或将持续下行</w:t>
                            </w:r>
                          </w:p>
                          <w:p w14:paraId="2711023F">
                            <w:pPr>
                              <w:pStyle w:val="109"/>
                              <w:adjustRightInd w:val="0"/>
                              <w:spacing w:after="156" w:afterLines="50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bookmarkStart w:id="15" w:name="_Toc1984202"/>
                            <w:bookmarkStart w:id="16" w:name="_Toc436637387"/>
                            <w:bookmarkStart w:id="17" w:name="_Toc469495331"/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观点摘要：</w:t>
                            </w:r>
                            <w:bookmarkEnd w:id="15"/>
                            <w:bookmarkEnd w:id="16"/>
                            <w:bookmarkEnd w:id="17"/>
                          </w:p>
                          <w:p w14:paraId="75609B4C">
                            <w:pPr>
                              <w:pStyle w:val="109"/>
                              <w:adjustRightInd w:val="0"/>
                              <w:spacing w:after="156" w:afterLines="50"/>
                              <w:ind w:firstLine="420" w:firstLineChars="200"/>
                              <w:rPr>
                                <w:rFonts w:hint="eastAsia" w:ascii="微软雅黑" w:hAnsi="微软雅黑" w:eastAsia="微软雅黑" w:cs="微软雅黑"/>
                                <w:color w:val="1F497D" w:themeColor="text2"/>
                                <w:sz w:val="21"/>
                                <w:szCs w:val="21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>8月欧线现货运价不断小幅下跌，中东局势再度反复，中美关税再度顺延90天，市场交投情绪较弱，盘面整体承压下行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1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>此外，欧洲航线整体市场运输需求表现疲软，运力供给过剩严重。由于现货市场运价跌幅更大，因此期现基差较前期明显收窄。</w:t>
                            </w:r>
                          </w:p>
                          <w:p w14:paraId="1632AE9E">
                            <w:pPr>
                              <w:tabs>
                                <w:tab w:val="left" w:pos="7088"/>
                              </w:tabs>
                              <w:adjustRightInd w:val="0"/>
                              <w:snapToGrid w:val="0"/>
                              <w:spacing w:after="156" w:afterLines="50"/>
                              <w:ind w:firstLine="40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bookmarkStart w:id="18" w:name="OLE_LINK3"/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截止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月底，上海出口集装箱结算运价指数SCFIS三周均价为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2135.28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点，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下跌10.27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%，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月上海出口集装箱运价指数SCFI（欧线）均值为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1796.2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/TEU，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下跌14.15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%，（美西）均值为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1834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/TEU，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下跌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13.61%；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月宁波出口集装箱运价指数NCFI（欧线）均值为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1166.47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/TEU，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比下跌18.72%，（美西）均值为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1099.77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/TEU，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下跌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5.71%。</w:t>
                            </w:r>
                          </w:p>
                          <w:bookmarkEnd w:id="18"/>
                          <w:p w14:paraId="3161AE8D">
                            <w:pPr>
                              <w:tabs>
                                <w:tab w:val="left" w:pos="7088"/>
                              </w:tabs>
                              <w:adjustRightInd w:val="0"/>
                              <w:snapToGrid w:val="0"/>
                              <w:spacing w:after="156" w:afterLines="50"/>
                              <w:ind w:firstLine="40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交易策略：短期盘面主力合约保持弱势，远月合约较强，风险偏好者已建议2510合约1300附近轻仓试多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2512合约1600附近加多。关注后续盘面走势，不建议扛单，设置好止损。</w:t>
                            </w:r>
                          </w:p>
                          <w:p w14:paraId="02455FF2">
                            <w:pPr>
                              <w:tabs>
                                <w:tab w:val="left" w:pos="7088"/>
                              </w:tabs>
                              <w:adjustRightInd w:val="0"/>
                              <w:snapToGrid w:val="0"/>
                              <w:spacing w:after="156" w:afterLines="50"/>
                              <w:ind w:firstLine="40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月展望：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班轮公司公布的9月下旬至10月船期的线上报价进一步下跌至1800-2100美元/FEU附近，市场持续疲软且运价进一步下跌的可能性正不断扩大，10月运价存在跌破1800美元/FEU的可能。因此，尽管目前主力合约EC2510的收盘价折合海运费已较上周一进一步下跌至1850美元/FEU，但仍维持中远期悲观的预期。</w:t>
                            </w:r>
                          </w:p>
                          <w:p w14:paraId="37E21833">
                            <w:pPr>
                              <w:tabs>
                                <w:tab w:val="left" w:pos="7088"/>
                              </w:tabs>
                              <w:adjustRightInd w:val="0"/>
                              <w:snapToGrid w:val="0"/>
                              <w:spacing w:after="156" w:afterLines="50"/>
                              <w:ind w:firstLine="400" w:firstLineChars="200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未来矛盾点有：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1.10月长假即将来临，部分班轮公司已经公布节中空班计划，班轮公司有意减少仓位来提高运价，但市场货量处于持续疲软态势下，涨价落地存疑。2.中东局势仍然反复，但整体对盘面的影响逐渐减小。</w:t>
                            </w:r>
                          </w:p>
                          <w:p w14:paraId="2F3E742D">
                            <w:pPr>
                              <w:tabs>
                                <w:tab w:val="left" w:pos="7088"/>
                              </w:tabs>
                              <w:adjustRightInd w:val="0"/>
                              <w:snapToGrid w:val="0"/>
                              <w:spacing w:after="156" w:afterLines="50"/>
                              <w:ind w:firstLine="40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0"/>
                                <w:szCs w:val="20"/>
                              </w:rPr>
                              <w:t>需求端：欧元区整体需求仍然疲软。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0"/>
                                <w:szCs w:val="20"/>
                              </w:rPr>
                              <w:t>2025年第一季度，欧元区GDP增长超出预期，然而第二季度GDP增长骤降至0.1%，显示前期的高增长不可持续。企业为规避美国关税，提前出口商品，导致短期内工业生产和出口数据激增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之后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0"/>
                                <w:szCs w:val="20"/>
                              </w:rPr>
                              <w:t>随着关税影响逐步显现，工业生产急剧下滑，反映出需求的真实疲软。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8月失业率6.3%，持平历史低位，但新增就业几乎停滞。</w:t>
                            </w:r>
                          </w:p>
                          <w:p w14:paraId="6A0A7C09">
                            <w:pPr>
                              <w:tabs>
                                <w:tab w:val="left" w:pos="7088"/>
                              </w:tabs>
                              <w:adjustRightInd w:val="0"/>
                              <w:snapToGrid w:val="0"/>
                              <w:spacing w:after="156" w:afterLines="50"/>
                              <w:ind w:firstLine="40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0"/>
                                <w:szCs w:val="20"/>
                              </w:rPr>
                              <w:t>供应端：亚欧航线运力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0"/>
                                <w:szCs w:val="20"/>
                                <w:lang w:val="en-US" w:eastAsia="zh-CN"/>
                              </w:rPr>
                              <w:t>整体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0"/>
                                <w:szCs w:val="20"/>
                              </w:rPr>
                              <w:t>供大于求。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0"/>
                                <w:szCs w:val="20"/>
                              </w:rPr>
                              <w:t>航线空班率持续偏低，总运力规模的收缩作用较为有限。综合来看，亚欧航线集运市场将继续呈现供大于求的态势，短期市场复苏仍面临较大阻力。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Cs w:val="21"/>
                              </w:rPr>
                              <w:t xml:space="preserve"> </w:t>
                            </w:r>
                            <w:bookmarkStart w:id="19" w:name="OLE_LINK5"/>
                          </w:p>
                          <w:p w14:paraId="18F0D4CD">
                            <w:pPr>
                              <w:tabs>
                                <w:tab w:val="left" w:pos="7088"/>
                              </w:tabs>
                              <w:adjustRightInd w:val="0"/>
                              <w:snapToGrid w:val="0"/>
                              <w:spacing w:after="156" w:afterLines="5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t>风险提示：地缘政治扰动、美国大幅降低关税、中东矛盾激化、巴拿马运河限行等。</w:t>
                            </w:r>
                            <w:bookmarkEnd w:id="19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top:0.55pt;height:737.7pt;width:409.95pt;mso-position-horizontal:right;mso-position-horizontal-relative:page;z-index:251659264;mso-width-relative:page;mso-height-relative:page;" fillcolor="#FFFFFF" filled="t" stroked="f" coordsize="21600,21600" o:gfxdata="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MvQVVLVAAAABwEAAA8AAAAAAAAAAQAgAAAAIgAAAGRycy9kb3ducmV2LnhtbFBLAQIU&#10;ABQAAAAIAIdO4kCK5LhALwIAAEIEAAAOAAAAAAAAAAEAIAAAACQBAABkcnMvZTJvRG9jLnhtbFBL&#10;BQYAAAAABgAGAFkBAAD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0A4A313">
                      <w:pPr>
                        <w:widowControl/>
                        <w:tabs>
                          <w:tab w:val="left" w:pos="7088"/>
                        </w:tabs>
                        <w:snapToGrid w:val="0"/>
                        <w:ind w:right="720"/>
                        <w:jc w:val="left"/>
                        <w:rPr>
                          <w:rFonts w:hint="default" w:ascii="微软雅黑" w:hAnsi="微软雅黑" w:eastAsia="微软雅黑" w:cs="微软雅黑"/>
                          <w:b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30"/>
                          <w:szCs w:val="30"/>
                        </w:rPr>
                        <w:t>集运(欧线)2025年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30"/>
                          <w:szCs w:val="30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30"/>
                          <w:szCs w:val="30"/>
                        </w:rPr>
                        <w:t>月展望——市场情绪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30"/>
                          <w:szCs w:val="30"/>
                          <w:lang w:val="en-US" w:eastAsia="zh-CN"/>
                        </w:rPr>
                        <w:t>持续悲观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30"/>
                          <w:szCs w:val="30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30"/>
                          <w:szCs w:val="30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30"/>
                          <w:szCs w:val="30"/>
                          <w:lang w:eastAsia="zh-CN"/>
                        </w:rPr>
                        <w:t>月市场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30"/>
                          <w:szCs w:val="30"/>
                          <w:lang w:val="en-US" w:eastAsia="zh-CN"/>
                        </w:rPr>
                        <w:t>或将持续下行</w:t>
                      </w:r>
                    </w:p>
                    <w:p w14:paraId="2711023F">
                      <w:pPr>
                        <w:pStyle w:val="109"/>
                        <w:adjustRightInd w:val="0"/>
                        <w:spacing w:after="156" w:afterLines="50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</w:pPr>
                      <w:bookmarkStart w:id="15" w:name="_Toc1984202"/>
                      <w:bookmarkStart w:id="16" w:name="_Toc436637387"/>
                      <w:bookmarkStart w:id="17" w:name="_Toc469495331"/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观点摘要：</w:t>
                      </w:r>
                      <w:bookmarkEnd w:id="15"/>
                      <w:bookmarkEnd w:id="16"/>
                      <w:bookmarkEnd w:id="17"/>
                    </w:p>
                    <w:p w14:paraId="75609B4C">
                      <w:pPr>
                        <w:pStyle w:val="109"/>
                        <w:adjustRightInd w:val="0"/>
                        <w:spacing w:after="156" w:afterLines="50"/>
                        <w:ind w:firstLine="420" w:firstLineChars="200"/>
                        <w:rPr>
                          <w:rFonts w:hint="eastAsia" w:ascii="微软雅黑" w:hAnsi="微软雅黑" w:eastAsia="微软雅黑" w:cs="微软雅黑"/>
                          <w:color w:val="1F497D" w:themeColor="text2"/>
                          <w:sz w:val="21"/>
                          <w:szCs w:val="21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  <w:t>8月欧线现货运价不断小幅下跌，中东局势再度反复，中美关税再度顺延90天，市场交投情绪较弱，盘面整体承压下行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1"/>
                          <w:szCs w:val="21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  <w:t>此外，欧洲航线整体市场运输需求表现疲软，运力供给过剩严重。由于现货市场运价跌幅更大，因此期现基差较前期明显收窄。</w:t>
                      </w:r>
                    </w:p>
                    <w:p w14:paraId="1632AE9E">
                      <w:pPr>
                        <w:tabs>
                          <w:tab w:val="left" w:pos="7088"/>
                        </w:tabs>
                        <w:adjustRightInd w:val="0"/>
                        <w:snapToGrid w:val="0"/>
                        <w:spacing w:after="156" w:afterLines="50"/>
                        <w:ind w:firstLine="40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bookmarkStart w:id="18" w:name="OLE_LINK3"/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截止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月底，上海出口集装箱结算运价指数SCFIS三周均价为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  <w:lang w:val="en-US" w:eastAsia="zh-CN"/>
                        </w:rPr>
                        <w:t>2135.28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点，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  <w:lang w:val="en-US" w:eastAsia="zh-CN"/>
                        </w:rPr>
                        <w:t>环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比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  <w:lang w:val="en-US" w:eastAsia="zh-CN"/>
                        </w:rPr>
                        <w:t>下跌10.27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%，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月上海出口集装箱运价指数SCFI（欧线）均值为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  <w:lang w:val="en-US" w:eastAsia="zh-CN"/>
                        </w:rPr>
                        <w:t>1796.2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/TEU，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  <w:lang w:val="en-US" w:eastAsia="zh-CN"/>
                        </w:rPr>
                        <w:t>环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比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  <w:lang w:val="en-US" w:eastAsia="zh-CN"/>
                        </w:rPr>
                        <w:t>下跌14.15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%，（美西）均值为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  <w:lang w:val="en-US" w:eastAsia="zh-CN"/>
                        </w:rPr>
                        <w:t>1834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/TEU，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  <w:lang w:val="en-US" w:eastAsia="zh-CN"/>
                        </w:rPr>
                        <w:t>环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比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  <w:lang w:val="en-US" w:eastAsia="zh-CN"/>
                        </w:rPr>
                        <w:t>下跌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13.61%；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月宁波出口集装箱运价指数NCFI（欧线）均值为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  <w:lang w:val="en-US" w:eastAsia="zh-CN"/>
                        </w:rPr>
                        <w:t>1166.47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/TEU，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  <w:lang w:val="en-US" w:eastAsia="zh-CN"/>
                        </w:rPr>
                        <w:t>环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比下跌18.72%，（美西）均值为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  <w:lang w:val="en-US" w:eastAsia="zh-CN"/>
                        </w:rPr>
                        <w:t>1099.77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/TEU，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  <w:lang w:val="en-US" w:eastAsia="zh-CN"/>
                        </w:rPr>
                        <w:t>环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比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  <w:lang w:val="en-US" w:eastAsia="zh-CN"/>
                        </w:rPr>
                        <w:t>下跌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5.71%。</w:t>
                      </w:r>
                    </w:p>
                    <w:bookmarkEnd w:id="18"/>
                    <w:p w14:paraId="3161AE8D">
                      <w:pPr>
                        <w:tabs>
                          <w:tab w:val="left" w:pos="7088"/>
                        </w:tabs>
                        <w:adjustRightInd w:val="0"/>
                        <w:snapToGrid w:val="0"/>
                        <w:spacing w:after="156" w:afterLines="50"/>
                        <w:ind w:firstLine="40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交易策略：短期盘面主力合约保持弱势，远月合约较强，风险偏好者已建议2510合约1300附近轻仓试多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  <w:lang w:eastAsia="zh-CN"/>
                        </w:rPr>
                        <w:t>；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2512合约1600附近加多。关注后续盘面走势，不建议扛单，设置好止损。</w:t>
                      </w:r>
                    </w:p>
                    <w:p w14:paraId="02455FF2">
                      <w:pPr>
                        <w:tabs>
                          <w:tab w:val="left" w:pos="7088"/>
                        </w:tabs>
                        <w:adjustRightInd w:val="0"/>
                        <w:snapToGrid w:val="0"/>
                        <w:spacing w:after="156" w:afterLines="50"/>
                        <w:ind w:firstLine="40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月展望：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  <w:lang w:val="en-US" w:eastAsia="zh-CN"/>
                        </w:rPr>
                        <w:t>班轮公司公布的9月下旬至10月船期的线上报价进一步下跌至1800-2100美元/FEU附近，市场持续疲软且运价进一步下跌的可能性正不断扩大，10月运价存在跌破1800美元/FEU的可能。因此，尽管目前主力合约EC2510的收盘价折合海运费已较上周一进一步下跌至1850美元/FEU，但仍维持中远期悲观的预期。</w:t>
                      </w:r>
                    </w:p>
                    <w:p w14:paraId="37E21833">
                      <w:pPr>
                        <w:tabs>
                          <w:tab w:val="left" w:pos="7088"/>
                        </w:tabs>
                        <w:adjustRightInd w:val="0"/>
                        <w:snapToGrid w:val="0"/>
                        <w:spacing w:after="156" w:afterLines="50"/>
                        <w:ind w:firstLine="400" w:firstLineChars="200"/>
                        <w:jc w:val="left"/>
                        <w:rPr>
                          <w:rFonts w:hint="default" w:ascii="微软雅黑" w:hAnsi="微软雅黑" w:eastAsia="微软雅黑" w:cs="微软雅黑"/>
                          <w:bCs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未来矛盾点有：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  <w:lang w:val="en-US" w:eastAsia="zh-CN"/>
                        </w:rPr>
                        <w:t>1.10月长假即将来临，部分班轮公司已经公布节中空班计划，班轮公司有意减少仓位来提高运价，但市场货量处于持续疲软态势下，涨价落地存疑。2.中东局势仍然反复，但整体对盘面的影响逐渐减小。</w:t>
                      </w:r>
                    </w:p>
                    <w:p w14:paraId="2F3E742D">
                      <w:pPr>
                        <w:tabs>
                          <w:tab w:val="left" w:pos="7088"/>
                        </w:tabs>
                        <w:adjustRightInd w:val="0"/>
                        <w:snapToGrid w:val="0"/>
                        <w:spacing w:after="156" w:afterLines="50"/>
                        <w:ind w:firstLine="40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20"/>
                          <w:szCs w:val="20"/>
                        </w:rPr>
                        <w:t>需求端：欧元区整体需求仍然疲软。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0"/>
                          <w:szCs w:val="20"/>
                        </w:rPr>
                        <w:t>2025年第一季度，欧元区GDP增长超出预期，然而第二季度GDP增长骤降至0.1%，显示前期的高增长不可持续。企业为规避美国关税，提前出口商品，导致短期内工业生产和出口数据激增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0"/>
                          <w:szCs w:val="20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0"/>
                          <w:szCs w:val="20"/>
                          <w:lang w:val="en-US" w:eastAsia="zh-CN"/>
                        </w:rPr>
                        <w:t>之后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0"/>
                          <w:szCs w:val="20"/>
                        </w:rPr>
                        <w:t>随着关税影响逐步显现，工业生产急剧下滑，反映出需求的真实疲软。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0"/>
                          <w:szCs w:val="20"/>
                          <w:lang w:val="en-US" w:eastAsia="zh-CN"/>
                        </w:rPr>
                        <w:t>8月失业率6.3%，持平历史低位，但新增就业几乎停滞。</w:t>
                      </w:r>
                    </w:p>
                    <w:p w14:paraId="6A0A7C09">
                      <w:pPr>
                        <w:tabs>
                          <w:tab w:val="left" w:pos="7088"/>
                        </w:tabs>
                        <w:adjustRightInd w:val="0"/>
                        <w:snapToGrid w:val="0"/>
                        <w:spacing w:after="156" w:afterLines="50"/>
                        <w:ind w:firstLine="40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20"/>
                          <w:szCs w:val="20"/>
                        </w:rPr>
                        <w:t>供应端：亚欧航线运力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20"/>
                          <w:szCs w:val="20"/>
                          <w:lang w:val="en-US" w:eastAsia="zh-CN"/>
                        </w:rPr>
                        <w:t>整体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20"/>
                          <w:szCs w:val="20"/>
                        </w:rPr>
                        <w:t>供大于求。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0"/>
                          <w:szCs w:val="20"/>
                        </w:rPr>
                        <w:t>航线空班率持续偏低，总运力规模的收缩作用较为有限。综合来看，亚欧航线集运市场将继续呈现供大于求的态势，短期市场复苏仍面临较大阻力。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Cs w:val="21"/>
                        </w:rPr>
                        <w:t xml:space="preserve"> </w:t>
                      </w:r>
                      <w:bookmarkStart w:id="19" w:name="OLE_LINK5"/>
                    </w:p>
                    <w:p w14:paraId="18F0D4CD">
                      <w:pPr>
                        <w:tabs>
                          <w:tab w:val="left" w:pos="7088"/>
                        </w:tabs>
                        <w:adjustRightInd w:val="0"/>
                        <w:snapToGrid w:val="0"/>
                        <w:spacing w:after="156" w:afterLines="50"/>
                        <w:jc w:val="left"/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t>风险提示：地缘政治扰动、美国大幅降低关税、中东矛盾激化、巴拿马运河限行等。</w:t>
                      </w:r>
                      <w:bookmarkEnd w:id="19"/>
                    </w:p>
                  </w:txbxContent>
                </v:textbox>
              </v:shape>
            </w:pict>
          </mc:Fallback>
        </mc:AlternateContent>
      </w:r>
      <w:r>
        <w:rPr>
          <w:rFonts w:ascii="楷体" w:hAnsi="楷体" w:eastAsia="楷体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-283845</wp:posOffset>
                </wp:positionH>
                <wp:positionV relativeFrom="paragraph">
                  <wp:posOffset>3000375</wp:posOffset>
                </wp:positionV>
                <wp:extent cx="2209800" cy="5855335"/>
                <wp:effectExtent l="0" t="0" r="0" b="0"/>
                <wp:wrapSquare wrapText="bothSides"/>
                <wp:docPr id="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855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15AD78B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  <w:t>欧线现货运价如预期上涨 但盘面延续下行走势——集运指数（欧线）策略周度分享</w:t>
                            </w:r>
                          </w:p>
                          <w:p w14:paraId="750BE6A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  <w:t>欧线现货运价持续上涨 但预计低于盘面水平——集运指数（欧线）策略周度分享</w:t>
                            </w:r>
                          </w:p>
                          <w:p w14:paraId="649BA75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  <w:t>欧线运价持续上涨 但涨幅小于盘面预期——集运指数（欧线）策略周度分享</w:t>
                            </w:r>
                          </w:p>
                          <w:p w14:paraId="31CD094E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  <w:t>现货运价预计持续上涨 涨后水平或小于盘面——集运指数（欧线）策略周度分享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2.35pt;margin-top:236.25pt;height:461.05pt;width:174pt;mso-position-horizontal-relative:margin;mso-wrap-distance-bottom:3.6pt;mso-wrap-distance-left:9pt;mso-wrap-distance-right:9pt;mso-wrap-distance-top:3.6pt;z-index:251664384;mso-width-relative:page;mso-height-relative:page;" fillcolor="#FFFFFF" filled="t" stroked="f" coordsize="21600,21600" o:gfxdata="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D7ImNoAAAAMAQAADwAAAAAAAAABACAAAAAiAAAAZHJz&#10;L2Rvd25yZXYueG1sUEsBAhQAFAAAAAgAh07iQAmOhH87AgAAVAQAAA4AAAAAAAAAAQAgAAAAKQEA&#10;AGRycy9lMm9Eb2MueG1sUEsFBgAAAAAGAAYAWQEAANY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15AD78B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  <w:t>欧线现货运价如预期上涨 但盘面延续下行走势——集运指数（欧线）策略周度分享</w:t>
                      </w:r>
                    </w:p>
                    <w:p w14:paraId="750BE6A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  <w:t>欧线现货运价持续上涨 但预计低于盘面水平——集运指数（欧线）策略周度分享</w:t>
                      </w:r>
                    </w:p>
                    <w:p w14:paraId="649BA75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  <w:t>欧线运价持续上涨 但涨幅小于盘面预期——集运指数（欧线）策略周度分享</w:t>
                      </w:r>
                    </w:p>
                    <w:p w14:paraId="31CD094E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  <w:t>现货运价预计持续上涨 涨后水平或小于盘面——集运指数（欧线）策略周度分享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楷体" w:hAnsi="楷体" w:eastAsia="楷体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-223520</wp:posOffset>
                </wp:positionH>
                <wp:positionV relativeFrom="paragraph">
                  <wp:posOffset>101600</wp:posOffset>
                </wp:positionV>
                <wp:extent cx="2085340" cy="279400"/>
                <wp:effectExtent l="0" t="0" r="0" b="635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340" cy="279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8F9F9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航运小组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7.6pt;margin-top:8pt;height:22pt;width:164.2pt;mso-position-horizontal-relative:margin;mso-wrap-distance-bottom:3.6pt;mso-wrap-distance-left:9pt;mso-wrap-distance-right:9pt;mso-wrap-distance-top:3.6pt;z-index:251662336;mso-width-relative:page;mso-height-relative:page;" fillcolor="#DCE6F2 [660]" filled="t" stroked="f" coordsize="21600,21600" o:gfxdata="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MVHc1jZAAAA&#10;CQEAAA8AAAAAAAAAAQAgAAAAIgAAAGRycy9kb3ducmV2LnhtbFBLAQIUABQAAAAIAIdO4kCsJXbA&#10;VQIAAI0EAAAOAAAAAAAAAAEAIAAAACgBAABkcnMvZTJvRG9jLnhtbFBLBQYAAAAABgAGAFkBAADv&#10;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D8F9F9D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航运小组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楷体" w:hAnsi="楷体" w:eastAsia="楷体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-317500</wp:posOffset>
                </wp:positionH>
                <wp:positionV relativeFrom="paragraph">
                  <wp:posOffset>608965</wp:posOffset>
                </wp:positionV>
                <wp:extent cx="2209800" cy="1066800"/>
                <wp:effectExtent l="0" t="0" r="0" b="0"/>
                <wp:wrapSquare wrapText="bothSides"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0A8EDA3">
                            <w:pP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  <w:t>电话：0571-85103057</w:t>
                            </w:r>
                          </w:p>
                          <w:p w14:paraId="0BB14203">
                            <w:pP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  <w:t>邮编：310000</w:t>
                            </w:r>
                          </w:p>
                          <w:p w14:paraId="2A3E1E9E">
                            <w:pP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  <w:t>地址：杭州市下城区万寿亭13号</w:t>
                            </w:r>
                          </w:p>
                          <w:p w14:paraId="2C296FB6">
                            <w:pP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  <w:t>网址http://www.zjncf.com.cn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5pt;margin-top:47.95pt;height:84pt;width:174pt;mso-position-horizontal-relative:margin;mso-wrap-distance-bottom:3.6pt;mso-wrap-distance-left:9pt;mso-wrap-distance-right:9pt;mso-wrap-distance-top:3.6pt;z-index:251661312;mso-width-relative:page;mso-height-relative:page;" fillcolor="#FFFFFF" filled="t" stroked="f" coordsize="21600,21600" o:gfxdata="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qhxJXZAAAACgEAAA8AAAAAAAAAAQAgAAAAIgAAAGRycy9kb3du&#10;cmV2LnhtbFBLAQIUABQAAAAIAIdO4kArxGjTNwIAAFQEAAAOAAAAAAAAAAEAIAAAACg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0A8EDA3">
                      <w:pP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  <w:t>电话：0571-85103057</w:t>
                      </w:r>
                    </w:p>
                    <w:p w14:paraId="0BB14203">
                      <w:pP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  <w:t>邮编：310000</w:t>
                      </w:r>
                    </w:p>
                    <w:p w14:paraId="2A3E1E9E">
                      <w:pP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  <w:t>地址：杭州市下城区万寿亭13号</w:t>
                      </w:r>
                    </w:p>
                    <w:p w14:paraId="2C296FB6">
                      <w:pP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  <w:t>网址http://www.zjncf.com.cn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楷体" w:hAnsi="楷体" w:eastAsia="楷体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-243840</wp:posOffset>
                </wp:positionH>
                <wp:positionV relativeFrom="paragraph">
                  <wp:posOffset>2632710</wp:posOffset>
                </wp:positionV>
                <wp:extent cx="2146300" cy="279400"/>
                <wp:effectExtent l="0" t="0" r="6350" b="6350"/>
                <wp:wrapSquare wrapText="bothSides"/>
                <wp:docPr id="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279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98012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相关报告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9.2pt;margin-top:207.3pt;height:22pt;width:169pt;mso-position-horizontal-relative:margin;mso-wrap-distance-bottom:3.6pt;mso-wrap-distance-left:9pt;mso-wrap-distance-right:9pt;mso-wrap-distance-top:3.6pt;z-index:251663360;mso-width-relative:page;mso-height-relative:page;" fillcolor="#DCE6F2 [660]" filled="t" stroked="f" coordsize="21600,21600" o:gfxdata="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YMPO92wAA&#10;AAsBAAAPAAAAAAAAAAEAIAAAACIAAABkcnMvZG93bnJldi54bWxQSwECFAAUAAAACACHTuJAADeO&#10;S1QCAACMBAAADgAAAAAAAAABACAAAAAqAQAAZHJzL2Uyb0RvYy54bWxQSwUGAAAAAAYABgBZAQAA&#10;8A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098012A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相关报告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eastAsiaTheme="minorEastAsia"/>
          <w:szCs w:val="21"/>
        </w:rPr>
        <w:t xml:space="preserve"> </w:t>
      </w:r>
    </w:p>
    <w:p w14:paraId="0027291A">
      <w:pPr>
        <w:pStyle w:val="22"/>
        <w:spacing w:after="62" w:afterLines="20" w:line="360" w:lineRule="auto"/>
        <w:ind w:left="0" w:leftChars="0"/>
        <w:rPr>
          <w:rFonts w:hint="eastAsia" w:asciiTheme="minorEastAsia" w:hAnsiTheme="minorEastAsia" w:eastAsiaTheme="minorEastAsia"/>
          <w:color w:val="auto"/>
          <w:sz w:val="28"/>
          <w:szCs w:val="28"/>
        </w:rPr>
      </w:pPr>
      <w:bookmarkStart w:id="0" w:name="_Toc1984203"/>
      <w:bookmarkStart w:id="1" w:name="_Toc295727647"/>
      <w:bookmarkStart w:id="2" w:name="_Toc295726651"/>
      <w:bookmarkStart w:id="3" w:name="_Toc297013826"/>
      <w:bookmarkStart w:id="4" w:name="_Toc295978018"/>
      <w:bookmarkStart w:id="5" w:name="_Toc295727828"/>
      <w:bookmarkStart w:id="6" w:name="_Toc297011790"/>
      <w:bookmarkStart w:id="7" w:name="_Toc295804465"/>
      <w:bookmarkStart w:id="8" w:name="_Toc296405336"/>
      <w:bookmarkStart w:id="9" w:name="_Toc300122949"/>
      <w:bookmarkStart w:id="10" w:name="_Toc295754623"/>
      <w:r>
        <w:rPr>
          <w:rFonts w:hint="eastAsia" w:asciiTheme="minorEastAsia" w:hAnsiTheme="minorEastAsia" w:eastAsiaTheme="minorEastAsia"/>
          <w:color w:val="auto"/>
          <w:sz w:val="28"/>
          <w:szCs w:val="28"/>
        </w:rPr>
        <w:t>一、</w:t>
      </w:r>
      <w:bookmarkEnd w:id="0"/>
      <w:r>
        <w:rPr>
          <w:rFonts w:hint="eastAsia" w:asciiTheme="minorEastAsia" w:hAnsiTheme="minorEastAsia" w:eastAsiaTheme="minorEastAsia"/>
          <w:color w:val="auto"/>
          <w:sz w:val="28"/>
          <w:szCs w:val="28"/>
        </w:rPr>
        <w:t>行情回顾</w:t>
      </w:r>
    </w:p>
    <w:p w14:paraId="6AA5901E">
      <w:pPr>
        <w:tabs>
          <w:tab w:val="left" w:pos="7088"/>
        </w:tabs>
        <w:adjustRightInd w:val="0"/>
        <w:snapToGrid w:val="0"/>
        <w:spacing w:after="156" w:afterLines="50" w:line="360" w:lineRule="auto"/>
        <w:ind w:firstLine="480" w:firstLineChars="200"/>
        <w:jc w:val="left"/>
        <w:rPr>
          <w:rFonts w:hint="eastAsia" w:cs="微软雅黑" w:asciiTheme="minorEastAsia" w:hAnsiTheme="minorEastAsia" w:eastAsiaTheme="minorEastAsia"/>
          <w:bCs/>
          <w:sz w:val="24"/>
          <w:szCs w:val="24"/>
        </w:rPr>
      </w:pPr>
      <w:bookmarkStart w:id="11" w:name="_Hlk152246552"/>
      <w:bookmarkStart w:id="12" w:name="_Toc1984214"/>
      <w:r>
        <w:rPr>
          <w:rFonts w:hint="eastAsia" w:cs="微软雅黑" w:asciiTheme="minorEastAsia" w:hAnsiTheme="minorEastAsia" w:eastAsiaTheme="minorEastAsia"/>
          <w:bCs/>
          <w:sz w:val="24"/>
          <w:szCs w:val="24"/>
          <w:lang w:val="en-US" w:eastAsia="zh-CN"/>
        </w:rPr>
        <w:t>8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月上旬，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val="en-US" w:eastAsia="zh-CN"/>
        </w:rPr>
        <w:t>部分班轮公司陆续小幅下调现货运价，中东局势或将再度恶化，市场多空信息频出，盘面小幅震荡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。</w:t>
      </w:r>
    </w:p>
    <w:p w14:paraId="71C227C2">
      <w:pPr>
        <w:tabs>
          <w:tab w:val="left" w:pos="7088"/>
        </w:tabs>
        <w:adjustRightInd w:val="0"/>
        <w:snapToGrid w:val="0"/>
        <w:spacing w:after="156" w:afterLines="50" w:line="360" w:lineRule="auto"/>
        <w:ind w:firstLine="480" w:firstLineChars="200"/>
        <w:jc w:val="left"/>
        <w:rPr>
          <w:rFonts w:hint="default" w:cs="微软雅黑" w:asciiTheme="minorEastAsia" w:hAnsiTheme="minorEastAsia" w:eastAsiaTheme="minorEastAsia"/>
          <w:bCs/>
          <w:sz w:val="24"/>
          <w:szCs w:val="24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中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val="en-US" w:eastAsia="zh-CN"/>
        </w:rPr>
        <w:t>下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旬，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val="en-US" w:eastAsia="zh-CN"/>
        </w:rPr>
        <w:t>SCFIS以及其他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相关指数持续下行，班轮公司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val="en-US" w:eastAsia="zh-CN"/>
        </w:rPr>
        <w:t>持续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下调现货运价，中美关税再度延期90天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eastAsia="zh-CN"/>
        </w:rPr>
        <w:t>，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val="en-US" w:eastAsia="zh-CN"/>
        </w:rPr>
        <w:t>叠加中东局势反复，整体空头情绪较强，盘面承压震荡下行。</w:t>
      </w:r>
    </w:p>
    <w:tbl>
      <w:tblPr>
        <w:tblStyle w:val="24"/>
        <w:tblpPr w:leftFromText="180" w:rightFromText="180" w:vertAnchor="text" w:horzAnchor="page" w:tblpX="1521" w:tblpY="48"/>
        <w:tblOverlap w:val="never"/>
        <w:tblW w:w="914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44"/>
      </w:tblGrid>
      <w:tr w14:paraId="6F9135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9144" w:type="dxa"/>
            <w:tcBorders>
              <w:bottom w:val="single" w:color="3B8CCB" w:sz="8" w:space="0"/>
            </w:tcBorders>
          </w:tcPr>
          <w:p w14:paraId="6C96C85B">
            <w:pPr>
              <w:pStyle w:val="59"/>
              <w:numPr>
                <w:ilvl w:val="0"/>
                <w:numId w:val="0"/>
              </w:numPr>
              <w:spacing w:line="360" w:lineRule="auto"/>
              <w:ind w:left="365" w:hanging="365" w:hangingChars="174"/>
              <w:jc w:val="center"/>
              <w:rPr>
                <w:rFonts w:hint="eastAsia" w:asciiTheme="minorEastAsia" w:hAnsiTheme="minorEastAsia" w:eastAsiaTheme="minorEastAsia"/>
                <w:color w:val="auto"/>
                <w:sz w:val="21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0"/>
                <w:sz w:val="21"/>
                <w:szCs w:val="21"/>
              </w:rPr>
              <w:t>图1：集运（欧线）期货主连走势</w:t>
            </w:r>
          </w:p>
        </w:tc>
      </w:tr>
      <w:tr w14:paraId="088564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3" w:hRule="atLeast"/>
        </w:trPr>
        <w:tc>
          <w:tcPr>
            <w:tcW w:w="9144" w:type="dxa"/>
            <w:tcBorders>
              <w:top w:val="single" w:color="3B8CCB" w:sz="8" w:space="0"/>
              <w:bottom w:val="single" w:color="3B8CCB" w:sz="8" w:space="0"/>
            </w:tcBorders>
            <w:vAlign w:val="center"/>
          </w:tcPr>
          <w:p w14:paraId="30C82021">
            <w:pPr>
              <w:widowControl/>
              <w:adjustRightInd w:val="0"/>
              <w:snapToGrid w:val="0"/>
              <w:spacing w:line="360" w:lineRule="auto"/>
              <w:ind w:firstLine="420" w:firstLineChars="20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</w:pPr>
            <w:r>
              <w:drawing>
                <wp:inline distT="0" distB="0" distL="114300" distR="114300">
                  <wp:extent cx="5400675" cy="2035175"/>
                  <wp:effectExtent l="0" t="0" r="9525" b="698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203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7E0197">
      <w:pPr>
        <w:snapToGrid w:val="0"/>
        <w:spacing w:line="360" w:lineRule="auto"/>
        <w:ind w:right="-120" w:rightChars="-57" w:firstLine="420" w:firstLineChars="200"/>
        <w:jc w:val="left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数据来源：文华财经、新世纪期货</w:t>
      </w:r>
    </w:p>
    <w:p w14:paraId="7D0FAC62">
      <w:pPr>
        <w:spacing w:line="360" w:lineRule="auto"/>
        <w:jc w:val="center"/>
        <w:rPr>
          <w:rFonts w:hint="eastAsia" w:asciiTheme="minorEastAsia" w:hAnsiTheme="minorEastAsia" w:eastAsiaTheme="minorEastAsia"/>
          <w:szCs w:val="21"/>
        </w:rPr>
      </w:pPr>
      <w:bookmarkStart w:id="13" w:name="OLE_LINK4"/>
      <w:r>
        <w:rPr>
          <w:rFonts w:hint="eastAsia" w:cs="宋体" w:asciiTheme="minorEastAsia" w:hAnsiTheme="minorEastAsia" w:eastAsiaTheme="minorEastAsia"/>
          <w:kern w:val="0"/>
          <w:szCs w:val="21"/>
        </w:rPr>
        <w:t>图2：</w:t>
      </w:r>
      <w:r>
        <w:rPr>
          <w:rFonts w:hint="eastAsia" w:cs="宋体" w:asciiTheme="minorEastAsia" w:hAnsiTheme="minorEastAsia" w:eastAsiaTheme="minorEastAsia"/>
          <w:kern w:val="0"/>
          <w:szCs w:val="21"/>
          <w:lang w:val="en-US" w:eastAsia="zh-CN"/>
        </w:rPr>
        <w:t>8</w:t>
      </w:r>
      <w:r>
        <w:rPr>
          <w:rFonts w:hint="eastAsia" w:cs="宋体" w:asciiTheme="minorEastAsia" w:hAnsiTheme="minorEastAsia" w:eastAsiaTheme="minorEastAsia"/>
          <w:kern w:val="0"/>
          <w:szCs w:val="21"/>
        </w:rPr>
        <w:t>月集运（欧线）期货各合约走势</w:t>
      </w:r>
      <w:bookmarkEnd w:id="13"/>
      <w:r>
        <w:rPr>
          <w:rFonts w:hint="eastAsia" w:cs="宋体" w:asciiTheme="minorEastAsia" w:hAnsiTheme="minorEastAsia" w:eastAsiaTheme="minorEastAsia"/>
          <w:kern w:val="0"/>
          <w:szCs w:val="21"/>
        </w:rPr>
        <w:t xml:space="preserve">          图3：</w:t>
      </w:r>
      <w:r>
        <w:rPr>
          <w:rFonts w:hint="eastAsia" w:cs="宋体" w:asciiTheme="minorEastAsia" w:hAnsiTheme="minorEastAsia" w:eastAsiaTheme="minorEastAsia"/>
          <w:kern w:val="0"/>
          <w:szCs w:val="21"/>
          <w:lang w:val="en-US" w:eastAsia="zh-CN"/>
        </w:rPr>
        <w:t>8</w:t>
      </w:r>
      <w:r>
        <w:rPr>
          <w:rFonts w:hint="eastAsia" w:cs="宋体" w:asciiTheme="minorEastAsia" w:hAnsiTheme="minorEastAsia" w:eastAsiaTheme="minorEastAsia"/>
          <w:kern w:val="0"/>
          <w:szCs w:val="21"/>
        </w:rPr>
        <w:t>月集运（欧线）期货各合约持仓量</w:t>
      </w:r>
    </w:p>
    <w:p w14:paraId="5D552416">
      <w:pPr>
        <w:spacing w:line="360" w:lineRule="auto"/>
        <w:jc w:val="left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t xml:space="preserve"> </w:t>
      </w:r>
      <w:r>
        <w:drawing>
          <wp:inline distT="0" distB="0" distL="114300" distR="114300">
            <wp:extent cx="3105150" cy="2413635"/>
            <wp:effectExtent l="0" t="0" r="3810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67050" cy="2312670"/>
            <wp:effectExtent l="0" t="0" r="11430" b="38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6485F">
      <w:pPr>
        <w:spacing w:line="360" w:lineRule="auto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数据来源：wind、新世纪期货                    数据来源：wind、新世纪期货</w:t>
      </w:r>
    </w:p>
    <w:p w14:paraId="572318F6">
      <w:pPr>
        <w:spacing w:line="360" w:lineRule="auto"/>
        <w:jc w:val="center"/>
        <w:rPr>
          <w:rFonts w:hint="eastAsia" w:asciiTheme="minorEastAsia" w:hAnsiTheme="minorEastAsia" w:eastAsiaTheme="minorEastAsia"/>
          <w:bCs/>
          <w:szCs w:val="21"/>
        </w:rPr>
      </w:pPr>
      <w:r>
        <w:rPr>
          <w:rFonts w:hint="eastAsia" w:cs="宋体" w:asciiTheme="minorEastAsia" w:hAnsiTheme="minorEastAsia" w:eastAsiaTheme="minorEastAsia"/>
          <w:kern w:val="0"/>
          <w:szCs w:val="21"/>
        </w:rPr>
        <w:t>图4：SCFIS指数                                图5:</w:t>
      </w:r>
      <w:r>
        <w:rPr>
          <w:rFonts w:asciiTheme="minorEastAsia" w:hAnsiTheme="minorEastAsia" w:eastAsiaTheme="minorEastAsia"/>
          <w:bCs/>
          <w:szCs w:val="21"/>
        </w:rPr>
        <w:t>SCFI指数和NCFI指数和CCFI指数</w:t>
      </w:r>
    </w:p>
    <w:p w14:paraId="788174E6">
      <w:pPr>
        <w:spacing w:line="360" w:lineRule="auto"/>
        <w:rPr>
          <w:rFonts w:hint="eastAsia" w:asciiTheme="minorEastAsia" w:hAnsiTheme="minorEastAsia" w:eastAsiaTheme="minorEastAsia"/>
          <w:sz w:val="24"/>
          <w:szCs w:val="24"/>
        </w:rPr>
      </w:pPr>
      <w:r>
        <w:drawing>
          <wp:inline distT="0" distB="0" distL="114300" distR="114300">
            <wp:extent cx="3091180" cy="1958975"/>
            <wp:effectExtent l="0" t="0" r="2540" b="698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26105" cy="1937385"/>
            <wp:effectExtent l="0" t="0" r="13335" b="1333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8C1A">
      <w:pPr>
        <w:spacing w:line="360" w:lineRule="auto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数据来源：航交所、新世纪期货                   数据来源：航交所、新世纪期货</w:t>
      </w:r>
    </w:p>
    <w:p w14:paraId="41016E54">
      <w:pPr>
        <w:pStyle w:val="22"/>
        <w:spacing w:after="62" w:afterLines="20" w:line="360" w:lineRule="auto"/>
        <w:ind w:left="0" w:leftChars="0"/>
        <w:rPr>
          <w:rFonts w:hint="eastAsia" w:asciiTheme="minorEastAsia" w:hAnsiTheme="minorEastAsia" w:eastAsiaTheme="minorEastAsia"/>
          <w:color w:val="auto"/>
          <w:sz w:val="28"/>
          <w:szCs w:val="28"/>
        </w:rPr>
      </w:pPr>
      <w:r>
        <w:rPr>
          <w:rFonts w:hint="eastAsia" w:asciiTheme="minorEastAsia" w:hAnsiTheme="minorEastAsia" w:eastAsiaTheme="minorEastAsia"/>
          <w:color w:val="auto"/>
          <w:sz w:val="28"/>
          <w:szCs w:val="28"/>
        </w:rPr>
        <w:t>二、集运供需分析</w:t>
      </w:r>
    </w:p>
    <w:p w14:paraId="6EF25EC9">
      <w:pPr>
        <w:spacing w:line="360" w:lineRule="auto"/>
        <w:rPr>
          <w:rStyle w:val="27"/>
          <w:rFonts w:hint="eastAsia" w:asciiTheme="minorEastAsia" w:hAnsiTheme="minorEastAsia" w:eastAsiaTheme="minorEastAsia"/>
          <w:spacing w:val="8"/>
          <w:sz w:val="24"/>
          <w:szCs w:val="24"/>
          <w:shd w:val="clear" w:color="auto" w:fill="FFFFFF"/>
        </w:rPr>
      </w:pPr>
      <w:r>
        <w:rPr>
          <w:rStyle w:val="27"/>
          <w:rFonts w:hint="eastAsia" w:asciiTheme="minorEastAsia" w:hAnsiTheme="minorEastAsia" w:eastAsiaTheme="minorEastAsia"/>
          <w:spacing w:val="8"/>
          <w:sz w:val="24"/>
          <w:szCs w:val="24"/>
          <w:shd w:val="clear" w:color="auto" w:fill="FFFFFF"/>
        </w:rPr>
        <w:t>（一）供应端</w:t>
      </w:r>
    </w:p>
    <w:p w14:paraId="632B2FCA">
      <w:pPr>
        <w:spacing w:line="360" w:lineRule="auto"/>
        <w:rPr>
          <w:rStyle w:val="27"/>
          <w:rFonts w:hint="eastAsia" w:asciiTheme="minorEastAsia" w:hAnsiTheme="minorEastAsia" w:eastAsiaTheme="minorEastAsia"/>
          <w:b w:val="0"/>
          <w:bCs w:val="0"/>
          <w:spacing w:val="8"/>
          <w:sz w:val="24"/>
          <w:szCs w:val="24"/>
          <w:shd w:val="clear" w:color="auto" w:fill="FFFFFF"/>
        </w:rPr>
      </w:pPr>
      <w:r>
        <w:rPr>
          <w:rStyle w:val="27"/>
          <w:rFonts w:asciiTheme="minorEastAsia" w:hAnsiTheme="minorEastAsia" w:eastAsiaTheme="minorEastAsia"/>
          <w:b w:val="0"/>
          <w:bCs w:val="0"/>
          <w:spacing w:val="8"/>
          <w:sz w:val="24"/>
          <w:szCs w:val="24"/>
          <w:shd w:val="clear" w:color="auto" w:fill="FFFFFF"/>
        </w:rPr>
        <w:t>1</w:t>
      </w:r>
      <w:r>
        <w:rPr>
          <w:rStyle w:val="27"/>
          <w:rFonts w:hint="eastAsia" w:asciiTheme="minorEastAsia" w:hAnsiTheme="minorEastAsia" w:eastAsiaTheme="minorEastAsia"/>
          <w:b w:val="0"/>
          <w:bCs w:val="0"/>
          <w:spacing w:val="8"/>
          <w:sz w:val="24"/>
          <w:szCs w:val="24"/>
          <w:shd w:val="clear" w:color="auto" w:fill="FFFFFF"/>
        </w:rPr>
        <w:t>. 运力形况</w:t>
      </w:r>
    </w:p>
    <w:p w14:paraId="31A23988">
      <w:pPr>
        <w:spacing w:line="360" w:lineRule="auto"/>
        <w:ind w:firstLine="480" w:firstLineChars="200"/>
        <w:jc w:val="left"/>
        <w:rPr>
          <w:rFonts w:hint="eastAsia" w:cs="微软雅黑" w:asciiTheme="minorEastAsia" w:hAnsiTheme="minorEastAsia" w:eastAsiaTheme="minorEastAsia"/>
          <w:bCs/>
          <w:sz w:val="24"/>
          <w:szCs w:val="24"/>
          <w:lang w:eastAsia="zh-CN"/>
        </w:rPr>
      </w:pP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当前，亚欧航线集装箱航运市场整体呈现需求疲软态势。根据船司发布的船期计划来看，预计9月上旬每周运力将缩减约10%，或对市场供需结构带来一定短期支撑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eastAsia="zh-CN"/>
        </w:rPr>
        <w:t>，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val="en-US" w:eastAsia="zh-CN"/>
        </w:rPr>
        <w:t>但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近期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val="en-US" w:eastAsia="zh-CN"/>
        </w:rPr>
        <w:t>整体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停航空班率处于较低水平，反映出整体运力供给充足。然而欧洲主要目的港拥堵情况仍在延续，未来几周实际运输周期可能进一步延长，在一定程度上抵消空班带来的运力调整效果。</w:t>
      </w:r>
    </w:p>
    <w:p w14:paraId="34C88EC5">
      <w:pPr>
        <w:spacing w:line="360" w:lineRule="auto"/>
        <w:ind w:firstLine="420" w:firstLineChars="200"/>
        <w:jc w:val="left"/>
        <w:rPr>
          <w:rFonts w:hint="eastAsia" w:asciiTheme="minorEastAsia" w:hAnsiTheme="minorEastAsia" w:eastAsiaTheme="minorEastAsia"/>
          <w:bCs/>
          <w:szCs w:val="21"/>
        </w:rPr>
      </w:pPr>
      <w:r>
        <w:rPr>
          <w:rFonts w:hint="eastAsia" w:cs="宋体" w:asciiTheme="minorEastAsia" w:hAnsiTheme="minorEastAsia" w:eastAsiaTheme="minorEastAsia"/>
          <w:kern w:val="0"/>
          <w:szCs w:val="21"/>
        </w:rPr>
        <w:t>图6：</w:t>
      </w:r>
      <w:r>
        <w:rPr>
          <w:rFonts w:hint="eastAsia" w:asciiTheme="minorEastAsia" w:hAnsiTheme="minorEastAsia" w:eastAsiaTheme="minorEastAsia"/>
          <w:bCs/>
          <w:szCs w:val="21"/>
        </w:rPr>
        <w:t xml:space="preserve">各家班轮公司订舱运力                  </w:t>
      </w:r>
      <w:r>
        <w:rPr>
          <w:rFonts w:hint="eastAsia" w:cs="宋体" w:asciiTheme="minorEastAsia" w:hAnsiTheme="minorEastAsia" w:eastAsiaTheme="minorEastAsia"/>
          <w:kern w:val="0"/>
          <w:szCs w:val="21"/>
        </w:rPr>
        <w:t>图7：</w:t>
      </w:r>
      <w:r>
        <w:rPr>
          <w:rFonts w:asciiTheme="minorEastAsia" w:hAnsiTheme="minorEastAsia" w:eastAsiaTheme="minorEastAsia"/>
          <w:bCs/>
          <w:szCs w:val="21"/>
        </w:rPr>
        <w:t>全球集装箱运力（TUE)</w:t>
      </w:r>
    </w:p>
    <w:p w14:paraId="0D19ED9E">
      <w:pPr>
        <w:spacing w:line="360" w:lineRule="auto"/>
        <w:rPr>
          <w:rFonts w:hint="eastAsia" w:asciiTheme="minorEastAsia" w:hAnsiTheme="minorEastAsia" w:eastAsiaTheme="minorEastAsia"/>
          <w:sz w:val="24"/>
          <w:szCs w:val="24"/>
        </w:rPr>
      </w:pPr>
      <w:r>
        <w:drawing>
          <wp:inline distT="0" distB="0" distL="114300" distR="114300">
            <wp:extent cx="3057525" cy="2259965"/>
            <wp:effectExtent l="0" t="0" r="5715" b="1079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01975" cy="2263140"/>
            <wp:effectExtent l="0" t="0" r="6985" b="762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D75E7">
      <w:pPr>
        <w:spacing w:line="360" w:lineRule="auto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 xml:space="preserve">数据来源：wind、新世纪期货                     数据来源：wind、新世纪期货 </w:t>
      </w:r>
    </w:p>
    <w:p w14:paraId="1D60FEE7">
      <w:pPr>
        <w:spacing w:line="360" w:lineRule="auto"/>
        <w:jc w:val="center"/>
        <w:rPr>
          <w:rFonts w:hint="eastAsia" w:asciiTheme="minorEastAsia" w:hAnsiTheme="minorEastAsia" w:eastAsiaTheme="minorEastAsia"/>
          <w:bCs/>
          <w:szCs w:val="21"/>
        </w:rPr>
      </w:pPr>
      <w:r>
        <w:rPr>
          <w:rFonts w:hint="eastAsia" w:cs="宋体" w:asciiTheme="minorEastAsia" w:hAnsiTheme="minorEastAsia" w:eastAsiaTheme="minorEastAsia"/>
          <w:kern w:val="0"/>
          <w:szCs w:val="21"/>
        </w:rPr>
        <w:t>图8：</w:t>
      </w:r>
      <w:r>
        <w:rPr>
          <w:rFonts w:hint="eastAsia" w:asciiTheme="minorEastAsia" w:hAnsiTheme="minorEastAsia" w:eastAsiaTheme="minorEastAsia"/>
          <w:bCs/>
          <w:szCs w:val="21"/>
        </w:rPr>
        <w:t xml:space="preserve">中国-欧洲运力投放               </w:t>
      </w:r>
      <w:r>
        <w:rPr>
          <w:rFonts w:hint="eastAsia" w:cs="宋体" w:asciiTheme="minorEastAsia" w:hAnsiTheme="minorEastAsia" w:eastAsiaTheme="minorEastAsia"/>
          <w:kern w:val="0"/>
          <w:szCs w:val="21"/>
        </w:rPr>
        <w:t>图9：</w:t>
      </w:r>
      <w:r>
        <w:rPr>
          <w:rFonts w:asciiTheme="minorEastAsia" w:hAnsiTheme="minorEastAsia" w:eastAsiaTheme="minorEastAsia"/>
          <w:bCs/>
          <w:szCs w:val="21"/>
        </w:rPr>
        <w:t>跨太平洋/大西洋集装箱运力</w:t>
      </w:r>
    </w:p>
    <w:p w14:paraId="2D1FB18C">
      <w:pPr>
        <w:spacing w:line="360" w:lineRule="auto"/>
        <w:rPr>
          <w:rFonts w:hint="eastAsia" w:asciiTheme="minorEastAsia" w:hAnsiTheme="minorEastAsia" w:eastAsiaTheme="minorEastAsia"/>
          <w:sz w:val="24"/>
          <w:szCs w:val="24"/>
        </w:rPr>
      </w:pPr>
      <w:r>
        <w:drawing>
          <wp:inline distT="0" distB="0" distL="114300" distR="114300">
            <wp:extent cx="3052445" cy="2108835"/>
            <wp:effectExtent l="0" t="0" r="10795" b="952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78175" cy="2098040"/>
            <wp:effectExtent l="0" t="0" r="6985" b="508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B023B">
      <w:pPr>
        <w:spacing w:line="360" w:lineRule="auto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 xml:space="preserve">数据来源：wind、新世纪期货                      数据来源：wind、新世纪期货 </w:t>
      </w:r>
    </w:p>
    <w:p w14:paraId="59C15804">
      <w:pPr>
        <w:spacing w:line="360" w:lineRule="auto"/>
        <w:jc w:val="center"/>
        <w:rPr>
          <w:rFonts w:hint="eastAsia" w:cs="宋体" w:asciiTheme="minorEastAsia" w:hAnsiTheme="minorEastAsia" w:eastAsiaTheme="minorEastAsia"/>
          <w:kern w:val="0"/>
          <w:szCs w:val="21"/>
        </w:rPr>
      </w:pPr>
    </w:p>
    <w:p w14:paraId="4D6E26EF">
      <w:pPr>
        <w:spacing w:line="360" w:lineRule="auto"/>
        <w:jc w:val="center"/>
        <w:rPr>
          <w:rFonts w:hint="eastAsia" w:asciiTheme="minorEastAsia" w:hAnsiTheme="minorEastAsia" w:eastAsiaTheme="minorEastAsia"/>
          <w:bCs/>
          <w:szCs w:val="21"/>
        </w:rPr>
      </w:pPr>
      <w:r>
        <w:rPr>
          <w:rFonts w:hint="eastAsia" w:cs="宋体" w:asciiTheme="minorEastAsia" w:hAnsiTheme="minorEastAsia" w:eastAsiaTheme="minorEastAsia"/>
          <w:kern w:val="0"/>
          <w:szCs w:val="21"/>
        </w:rPr>
        <w:t>图10：</w:t>
      </w:r>
      <w:r>
        <w:rPr>
          <w:rFonts w:cs="宋体" w:asciiTheme="minorEastAsia" w:hAnsiTheme="minorEastAsia" w:eastAsiaTheme="minorEastAsia"/>
          <w:kern w:val="0"/>
          <w:szCs w:val="21"/>
        </w:rPr>
        <w:t>集装箱船新造价格指数/增长率</w:t>
      </w:r>
      <w:r>
        <w:rPr>
          <w:rFonts w:hint="eastAsia" w:cs="宋体" w:asciiTheme="minorEastAsia" w:hAnsiTheme="minorEastAsia" w:eastAsiaTheme="minorEastAsia"/>
          <w:kern w:val="0"/>
          <w:szCs w:val="21"/>
        </w:rPr>
        <w:t xml:space="preserve">              图11：</w:t>
      </w:r>
      <w:r>
        <w:rPr>
          <w:rFonts w:asciiTheme="minorEastAsia" w:hAnsiTheme="minorEastAsia" w:eastAsiaTheme="minorEastAsia"/>
          <w:bCs/>
          <w:szCs w:val="21"/>
        </w:rPr>
        <w:t>全球集装箱船订单量</w:t>
      </w:r>
    </w:p>
    <w:p w14:paraId="15D87FDC">
      <w:pPr>
        <w:spacing w:line="360" w:lineRule="auto"/>
        <w:rPr>
          <w:rFonts w:hint="eastAsia" w:asciiTheme="minorEastAsia" w:hAnsiTheme="minorEastAsia" w:eastAsiaTheme="minorEastAsia"/>
          <w:sz w:val="24"/>
          <w:szCs w:val="24"/>
        </w:rPr>
      </w:pPr>
      <w:r>
        <w:drawing>
          <wp:inline distT="0" distB="0" distL="114300" distR="114300">
            <wp:extent cx="3107055" cy="2284095"/>
            <wp:effectExtent l="0" t="0" r="1905" b="190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33725" cy="2284730"/>
            <wp:effectExtent l="0" t="0" r="5715" b="127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DD704">
      <w:pPr>
        <w:spacing w:line="360" w:lineRule="auto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 xml:space="preserve">数据来源：wind、新世纪期货                    数据来源：wind、新世纪期货 </w:t>
      </w:r>
    </w:p>
    <w:p w14:paraId="011E81DC">
      <w:pPr>
        <w:spacing w:line="360" w:lineRule="auto"/>
        <w:ind w:firstLine="512" w:firstLineChars="200"/>
        <w:rPr>
          <w:rStyle w:val="27"/>
          <w:rFonts w:hint="eastAsia" w:asciiTheme="minorEastAsia" w:hAnsiTheme="minorEastAsia" w:eastAsiaTheme="minorEastAsia"/>
          <w:b w:val="0"/>
          <w:bCs w:val="0"/>
          <w:spacing w:val="8"/>
          <w:sz w:val="24"/>
          <w:szCs w:val="24"/>
          <w:shd w:val="clear" w:color="auto" w:fill="FFFFFF"/>
        </w:rPr>
      </w:pPr>
      <w:r>
        <w:rPr>
          <w:rStyle w:val="27"/>
          <w:rFonts w:hint="eastAsia" w:asciiTheme="minorEastAsia" w:hAnsiTheme="minorEastAsia" w:eastAsiaTheme="minorEastAsia"/>
          <w:b w:val="0"/>
          <w:bCs w:val="0"/>
          <w:spacing w:val="8"/>
          <w:sz w:val="24"/>
          <w:szCs w:val="24"/>
          <w:shd w:val="clear" w:color="auto" w:fill="FFFFFF"/>
        </w:rPr>
        <w:t>2. 港口情况</w:t>
      </w:r>
    </w:p>
    <w:p w14:paraId="0A687A64">
      <w:pPr>
        <w:tabs>
          <w:tab w:val="left" w:pos="7088"/>
        </w:tabs>
        <w:adjustRightInd w:val="0"/>
        <w:snapToGrid w:val="0"/>
        <w:spacing w:after="156" w:afterLines="50" w:line="360" w:lineRule="auto"/>
        <w:ind w:firstLine="480" w:firstLineChars="200"/>
        <w:jc w:val="left"/>
        <w:rPr>
          <w:rFonts w:hint="eastAsia" w:cs="微软雅黑" w:asciiTheme="minorEastAsia" w:hAnsiTheme="minorEastAsia" w:eastAsiaTheme="minorEastAsia"/>
          <w:sz w:val="24"/>
          <w:szCs w:val="24"/>
        </w:rPr>
      </w:pP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中国主要港口经营情况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val="en-US" w:eastAsia="zh-CN"/>
        </w:rPr>
        <w:t>较之前出现明显下行，港口吞吐量也出现回落，港口拥堵情况加剧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eastAsia="zh-CN"/>
        </w:rPr>
        <w:t>，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val="en-US" w:eastAsia="zh-CN"/>
        </w:rPr>
        <w:t>亚欧航线准班率大幅下行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。</w:t>
      </w:r>
    </w:p>
    <w:p w14:paraId="652BFAE9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bCs/>
          <w:szCs w:val="21"/>
        </w:rPr>
      </w:pPr>
      <w:r>
        <w:rPr>
          <w:rFonts w:hint="eastAsia" w:cs="宋体" w:asciiTheme="minorEastAsia" w:hAnsiTheme="minorEastAsia" w:eastAsiaTheme="minorEastAsia"/>
          <w:kern w:val="0"/>
          <w:szCs w:val="21"/>
        </w:rPr>
        <w:t>图11：</w:t>
      </w:r>
      <w:r>
        <w:rPr>
          <w:rFonts w:cs="宋体" w:asciiTheme="minorEastAsia" w:hAnsiTheme="minorEastAsia" w:eastAsiaTheme="minorEastAsia"/>
          <w:kern w:val="0"/>
          <w:szCs w:val="21"/>
        </w:rPr>
        <w:t>集装箱</w:t>
      </w:r>
      <w:r>
        <w:rPr>
          <w:rFonts w:hint="eastAsia" w:cs="宋体" w:asciiTheme="minorEastAsia" w:hAnsiTheme="minorEastAsia" w:eastAsiaTheme="minorEastAsia"/>
          <w:kern w:val="0"/>
          <w:szCs w:val="21"/>
        </w:rPr>
        <w:t>库存指数/消耗指数             图12：</w:t>
      </w:r>
      <w:r>
        <w:rPr>
          <w:rFonts w:hint="eastAsia" w:asciiTheme="minorEastAsia" w:hAnsiTheme="minorEastAsia" w:eastAsiaTheme="minorEastAsia"/>
          <w:bCs/>
          <w:szCs w:val="21"/>
        </w:rPr>
        <w:t xml:space="preserve"> </w:t>
      </w:r>
      <w:r>
        <w:rPr>
          <w:rFonts w:asciiTheme="minorEastAsia" w:hAnsiTheme="minorEastAsia" w:eastAsiaTheme="minorEastAsia"/>
          <w:bCs/>
          <w:szCs w:val="21"/>
        </w:rPr>
        <w:t>上海/宁波集装箱吞吐量</w:t>
      </w:r>
    </w:p>
    <w:p w14:paraId="6345A4E8">
      <w:pPr>
        <w:spacing w:line="360" w:lineRule="auto"/>
        <w:rPr>
          <w:rFonts w:hint="eastAsia" w:asciiTheme="minorEastAsia" w:hAnsiTheme="minorEastAsia" w:eastAsiaTheme="minorEastAsia"/>
          <w:sz w:val="24"/>
          <w:szCs w:val="24"/>
        </w:rPr>
      </w:pPr>
      <w:r>
        <w:drawing>
          <wp:inline distT="0" distB="0" distL="114300" distR="114300">
            <wp:extent cx="3120390" cy="2099945"/>
            <wp:effectExtent l="0" t="0" r="3810" b="317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08325" cy="2115185"/>
            <wp:effectExtent l="0" t="0" r="635" b="317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43BCA">
      <w:pPr>
        <w:spacing w:line="360" w:lineRule="auto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数据来源：弘景智库、新世纪期货                数据来源：wind、新世纪期货</w:t>
      </w:r>
    </w:p>
    <w:p w14:paraId="46067040">
      <w:pPr>
        <w:spacing w:line="360" w:lineRule="auto"/>
        <w:jc w:val="center"/>
        <w:rPr>
          <w:rFonts w:hint="eastAsia" w:asciiTheme="minorEastAsia" w:hAnsiTheme="minorEastAsia" w:eastAsiaTheme="minorEastAsia"/>
          <w:bCs/>
          <w:szCs w:val="21"/>
        </w:rPr>
      </w:pPr>
      <w:r>
        <w:rPr>
          <w:rFonts w:hint="eastAsia" w:cs="宋体" w:asciiTheme="minorEastAsia" w:hAnsiTheme="minorEastAsia" w:eastAsiaTheme="minorEastAsia"/>
          <w:kern w:val="0"/>
          <w:szCs w:val="21"/>
        </w:rPr>
        <w:t>图13：</w:t>
      </w:r>
      <w:r>
        <w:rPr>
          <w:rFonts w:hint="eastAsia" w:asciiTheme="minorEastAsia" w:hAnsiTheme="minorEastAsia" w:eastAsiaTheme="minorEastAsia"/>
          <w:bCs/>
          <w:szCs w:val="21"/>
        </w:rPr>
        <w:t>港口集装箱吞吐量</w:t>
      </w:r>
    </w:p>
    <w:p w14:paraId="000D261E">
      <w:pPr>
        <w:spacing w:line="360" w:lineRule="auto"/>
        <w:rPr>
          <w:rStyle w:val="27"/>
          <w:rFonts w:hint="eastAsia" w:asciiTheme="minorEastAsia" w:hAnsiTheme="minorEastAsia" w:eastAsiaTheme="minorEastAsia"/>
          <w:spacing w:val="8"/>
          <w:sz w:val="24"/>
          <w:szCs w:val="24"/>
          <w:shd w:val="clear" w:color="auto" w:fill="FFFFFF"/>
        </w:rPr>
      </w:pPr>
      <w:r>
        <w:drawing>
          <wp:inline distT="0" distB="0" distL="114300" distR="114300">
            <wp:extent cx="6255385" cy="2425700"/>
            <wp:effectExtent l="0" t="0" r="8255" b="1270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BEF5E">
      <w:pPr>
        <w:spacing w:line="360" w:lineRule="auto"/>
        <w:ind w:firstLine="420" w:firstLineChars="200"/>
        <w:jc w:val="left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数据来源：wind、新世纪期货</w:t>
      </w:r>
    </w:p>
    <w:p w14:paraId="149AB1E8">
      <w:pPr>
        <w:spacing w:line="360" w:lineRule="auto"/>
        <w:ind w:firstLine="420" w:firstLineChars="200"/>
        <w:jc w:val="center"/>
        <w:rPr>
          <w:rFonts w:hint="eastAsia" w:asciiTheme="minorEastAsia" w:hAnsiTheme="minorEastAsia" w:eastAsiaTheme="minorEastAsia"/>
          <w:bCs/>
          <w:szCs w:val="21"/>
        </w:rPr>
      </w:pPr>
      <w:r>
        <w:rPr>
          <w:rFonts w:hint="eastAsia" w:cs="宋体" w:asciiTheme="minorEastAsia" w:hAnsiTheme="minorEastAsia" w:eastAsiaTheme="minorEastAsia"/>
          <w:kern w:val="0"/>
          <w:szCs w:val="21"/>
        </w:rPr>
        <w:t>图14：2025年</w:t>
      </w:r>
      <w:r>
        <w:rPr>
          <w:rFonts w:hint="eastAsia" w:asciiTheme="minorEastAsia" w:hAnsiTheme="minorEastAsia" w:eastAsiaTheme="minorEastAsia"/>
          <w:bCs/>
          <w:szCs w:val="21"/>
        </w:rPr>
        <w:t>港口拥堵时间（小时）</w:t>
      </w:r>
    </w:p>
    <w:p w14:paraId="0DA7E0BA">
      <w:pPr>
        <w:spacing w:line="360" w:lineRule="auto"/>
        <w:ind w:firstLine="420" w:firstLineChars="200"/>
        <w:jc w:val="left"/>
        <w:rPr>
          <w:rFonts w:hint="eastAsia" w:asciiTheme="minorEastAsia" w:hAnsiTheme="minorEastAsia" w:eastAsiaTheme="minorEastAsia"/>
          <w:sz w:val="24"/>
          <w:szCs w:val="24"/>
        </w:rPr>
      </w:pPr>
      <w:r>
        <w:drawing>
          <wp:inline distT="0" distB="0" distL="114300" distR="114300">
            <wp:extent cx="5582285" cy="2755265"/>
            <wp:effectExtent l="0" t="0" r="1079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4FFE0">
      <w:pPr>
        <w:spacing w:line="360" w:lineRule="auto"/>
        <w:ind w:firstLine="420" w:firstLineChars="200"/>
        <w:jc w:val="left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数据来源：调度宝、新世纪期货</w:t>
      </w:r>
    </w:p>
    <w:p w14:paraId="49B926E2">
      <w:pPr>
        <w:spacing w:line="360" w:lineRule="auto"/>
        <w:ind w:firstLine="420" w:firstLineChars="200"/>
        <w:jc w:val="center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cs="宋体" w:asciiTheme="minorEastAsia" w:hAnsiTheme="minorEastAsia" w:eastAsiaTheme="minorEastAsia"/>
          <w:kern w:val="0"/>
          <w:szCs w:val="21"/>
        </w:rPr>
        <w:t>图15：</w:t>
      </w:r>
      <w:r>
        <w:rPr>
          <w:rFonts w:hint="eastAsia" w:asciiTheme="minorEastAsia" w:hAnsiTheme="minorEastAsia" w:eastAsiaTheme="minorEastAsia"/>
          <w:bCs/>
          <w:szCs w:val="21"/>
        </w:rPr>
        <w:t>GCSP到离港准班率</w:t>
      </w:r>
    </w:p>
    <w:p w14:paraId="5F159320">
      <w:pPr>
        <w:spacing w:line="360" w:lineRule="auto"/>
        <w:rPr>
          <w:rFonts w:hint="eastAsia" w:asciiTheme="minorEastAsia" w:hAnsiTheme="minorEastAsia" w:eastAsiaTheme="minorEastAsia"/>
          <w:sz w:val="24"/>
          <w:szCs w:val="24"/>
        </w:rPr>
      </w:pPr>
      <w:r>
        <w:drawing>
          <wp:inline distT="0" distB="0" distL="114300" distR="114300">
            <wp:extent cx="6261100" cy="3220720"/>
            <wp:effectExtent l="0" t="0" r="254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A2976">
      <w:pPr>
        <w:spacing w:line="360" w:lineRule="auto"/>
        <w:ind w:firstLine="420" w:firstLineChars="200"/>
        <w:jc w:val="left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数据来源：wind、新世纪期货</w:t>
      </w:r>
    </w:p>
    <w:p w14:paraId="55D570DA">
      <w:pPr>
        <w:spacing w:line="360" w:lineRule="auto"/>
        <w:ind w:firstLine="514" w:firstLineChars="200"/>
        <w:rPr>
          <w:rStyle w:val="27"/>
          <w:rFonts w:hint="eastAsia" w:asciiTheme="minorEastAsia" w:hAnsiTheme="minorEastAsia" w:eastAsiaTheme="minorEastAsia"/>
          <w:b w:val="0"/>
          <w:bCs w:val="0"/>
          <w:spacing w:val="8"/>
          <w:sz w:val="24"/>
          <w:szCs w:val="24"/>
          <w:shd w:val="clear" w:color="auto" w:fill="FFFFFF"/>
        </w:rPr>
      </w:pPr>
      <w:r>
        <w:rPr>
          <w:rStyle w:val="27"/>
          <w:rFonts w:hint="eastAsia" w:asciiTheme="minorEastAsia" w:hAnsiTheme="minorEastAsia" w:eastAsiaTheme="minorEastAsia"/>
          <w:spacing w:val="8"/>
          <w:sz w:val="24"/>
          <w:szCs w:val="24"/>
          <w:shd w:val="clear" w:color="auto" w:fill="FFFFFF"/>
        </w:rPr>
        <w:t>（二）需求端</w:t>
      </w:r>
    </w:p>
    <w:p w14:paraId="785744FE">
      <w:pPr>
        <w:spacing w:line="360" w:lineRule="auto"/>
        <w:ind w:firstLine="512" w:firstLineChars="200"/>
        <w:rPr>
          <w:rStyle w:val="27"/>
          <w:rFonts w:hint="eastAsia" w:asciiTheme="minorEastAsia" w:hAnsiTheme="minorEastAsia" w:eastAsiaTheme="minorEastAsia"/>
          <w:b w:val="0"/>
          <w:bCs w:val="0"/>
          <w:spacing w:val="8"/>
          <w:sz w:val="24"/>
          <w:szCs w:val="24"/>
          <w:shd w:val="clear" w:color="auto" w:fill="FFFFFF"/>
        </w:rPr>
      </w:pPr>
      <w:r>
        <w:rPr>
          <w:rStyle w:val="27"/>
          <w:rFonts w:hint="eastAsia" w:asciiTheme="minorEastAsia" w:hAnsiTheme="minorEastAsia" w:eastAsiaTheme="minorEastAsia"/>
          <w:b w:val="0"/>
          <w:bCs w:val="0"/>
          <w:spacing w:val="8"/>
          <w:sz w:val="24"/>
          <w:szCs w:val="24"/>
          <w:shd w:val="clear" w:color="auto" w:fill="FFFFFF"/>
        </w:rPr>
        <w:t>1.中国对外贸易</w:t>
      </w:r>
    </w:p>
    <w:p w14:paraId="1D33841A">
      <w:pPr>
        <w:tabs>
          <w:tab w:val="left" w:pos="7088"/>
        </w:tabs>
        <w:adjustRightInd w:val="0"/>
        <w:snapToGrid w:val="0"/>
        <w:spacing w:after="156" w:afterLines="50" w:line="360" w:lineRule="auto"/>
        <w:ind w:firstLine="480" w:firstLineChars="200"/>
        <w:jc w:val="left"/>
        <w:rPr>
          <w:rFonts w:hint="eastAsia" w:cs="微软雅黑" w:asciiTheme="minorEastAsia" w:hAnsiTheme="minorEastAsia" w:eastAsiaTheme="minorEastAsia"/>
          <w:bCs/>
          <w:sz w:val="24"/>
          <w:szCs w:val="24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截止至2025年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val="en-US" w:eastAsia="zh-CN"/>
        </w:rPr>
        <w:t>7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月，中国累计出口总额达21303.63亿元，同比增长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val="en-US" w:eastAsia="zh-CN"/>
        </w:rPr>
        <w:t>6.10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%，累计进口总额达14468.49亿元,同比下跌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val="en-US" w:eastAsia="zh-CN"/>
        </w:rPr>
        <w:t>2.7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%。其中对欧盟出口累计3174.18亿元，对欧盟进口累计1491.9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val="en-US" w:eastAsia="zh-CN"/>
        </w:rPr>
        <w:t>1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亿元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eastAsia="zh-CN"/>
        </w:rPr>
        <w:t>。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对美国出口累计2513.72亿元，对美国进口累计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val="en-US" w:eastAsia="zh-CN"/>
        </w:rPr>
        <w:t xml:space="preserve">858.51 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亿元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eastAsia="zh-CN"/>
        </w:rPr>
        <w:t>。</w:t>
      </w:r>
    </w:p>
    <w:p w14:paraId="33C1F0BA">
      <w:pPr>
        <w:tabs>
          <w:tab w:val="left" w:pos="7088"/>
        </w:tabs>
        <w:adjustRightInd w:val="0"/>
        <w:snapToGrid w:val="0"/>
        <w:spacing w:after="156" w:afterLines="50" w:line="360" w:lineRule="auto"/>
        <w:ind w:firstLine="480" w:firstLineChars="200"/>
        <w:jc w:val="left"/>
        <w:rPr>
          <w:rFonts w:hint="eastAsia" w:cs="微软雅黑" w:asciiTheme="minorEastAsia" w:hAnsiTheme="minorEastAsia" w:eastAsiaTheme="minorEastAsia"/>
          <w:bCs/>
          <w:sz w:val="24"/>
          <w:szCs w:val="24"/>
        </w:rPr>
      </w:pP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中国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val="en-US" w:eastAsia="zh-CN"/>
        </w:rPr>
        <w:t>7月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出口的新三样出口较2024年同期相比，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val="en-US" w:eastAsia="zh-CN"/>
        </w:rPr>
        <w:t>除电动汽车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增速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val="en-US" w:eastAsia="zh-CN"/>
        </w:rPr>
        <w:t>有所上行，其他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仍有所下降。</w:t>
      </w:r>
    </w:p>
    <w:p w14:paraId="323CE7D6">
      <w:pPr>
        <w:tabs>
          <w:tab w:val="left" w:pos="7088"/>
        </w:tabs>
        <w:adjustRightInd w:val="0"/>
        <w:snapToGrid w:val="0"/>
        <w:spacing w:after="156" w:afterLines="50" w:line="360" w:lineRule="auto"/>
        <w:ind w:firstLine="480" w:firstLineChars="200"/>
        <w:jc w:val="left"/>
        <w:rPr>
          <w:rFonts w:hint="eastAsia" w:cs="微软雅黑" w:asciiTheme="minorEastAsia" w:hAnsiTheme="minorEastAsia" w:eastAsiaTheme="minorEastAsia"/>
          <w:bCs/>
          <w:sz w:val="24"/>
          <w:szCs w:val="24"/>
        </w:rPr>
      </w:pP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中国对欧盟贸易较2024年同期相比，出口均有稳步上涨，进口同比有所下行，对美国贸易主要受美国关税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val="en-US" w:eastAsia="zh-CN"/>
        </w:rPr>
        <w:t>持续影响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，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  <w:lang w:val="en-US" w:eastAsia="zh-CN"/>
        </w:rPr>
        <w:t>进出口与同期相比，持续</w:t>
      </w:r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下行。</w:t>
      </w:r>
    </w:p>
    <w:p w14:paraId="6596D588">
      <w:pPr>
        <w:tabs>
          <w:tab w:val="left" w:pos="7088"/>
        </w:tabs>
        <w:adjustRightInd w:val="0"/>
        <w:snapToGrid w:val="0"/>
        <w:spacing w:after="156" w:afterLines="50" w:line="360" w:lineRule="auto"/>
        <w:ind w:firstLine="420" w:firstLineChars="200"/>
        <w:jc w:val="left"/>
        <w:rPr>
          <w:rFonts w:hint="eastAsia" w:asciiTheme="minorEastAsia" w:hAnsiTheme="minorEastAsia" w:eastAsiaTheme="minorEastAsia"/>
          <w:bCs/>
          <w:spacing w:val="8"/>
          <w:szCs w:val="21"/>
          <w:shd w:val="clear" w:color="auto" w:fill="FFFFFF"/>
        </w:rPr>
      </w:pPr>
      <w:r>
        <w:rPr>
          <w:rFonts w:hint="eastAsia" w:cs="宋体" w:asciiTheme="minorEastAsia" w:hAnsiTheme="minorEastAsia" w:eastAsiaTheme="minorEastAsia"/>
          <w:kern w:val="0"/>
          <w:szCs w:val="21"/>
        </w:rPr>
        <w:t>图16：</w:t>
      </w:r>
      <w:r>
        <w:rPr>
          <w:rFonts w:hint="eastAsia" w:asciiTheme="minorEastAsia" w:hAnsiTheme="minorEastAsia" w:eastAsiaTheme="minorEastAsia"/>
          <w:szCs w:val="21"/>
        </w:rPr>
        <w:t xml:space="preserve"> </w:t>
      </w:r>
      <w:r>
        <w:rPr>
          <w:rFonts w:hint="eastAsia" w:cs="宋体" w:asciiTheme="minorEastAsia" w:hAnsiTheme="minorEastAsia" w:eastAsiaTheme="minorEastAsia"/>
          <w:kern w:val="0"/>
          <w:szCs w:val="21"/>
        </w:rPr>
        <w:t>中国进出口金额                               图17：</w:t>
      </w:r>
      <w:r>
        <w:rPr>
          <w:rFonts w:hint="eastAsia" w:asciiTheme="minorEastAsia" w:hAnsiTheme="minorEastAsia" w:eastAsiaTheme="minorEastAsia"/>
          <w:szCs w:val="21"/>
        </w:rPr>
        <w:t xml:space="preserve"> </w:t>
      </w:r>
      <w:r>
        <w:rPr>
          <w:rFonts w:hint="eastAsia" w:cs="宋体" w:asciiTheme="minorEastAsia" w:hAnsiTheme="minorEastAsia" w:eastAsiaTheme="minorEastAsia"/>
          <w:kern w:val="0"/>
          <w:szCs w:val="21"/>
        </w:rPr>
        <w:t>中国新三样出口</w:t>
      </w:r>
    </w:p>
    <w:p w14:paraId="668AA59C">
      <w:pPr>
        <w:spacing w:line="360" w:lineRule="auto"/>
        <w:rPr>
          <w:rFonts w:hint="eastAsia" w:asciiTheme="minorEastAsia" w:hAnsiTheme="minorEastAsia" w:eastAsiaTheme="minorEastAsia"/>
          <w:sz w:val="24"/>
          <w:szCs w:val="24"/>
        </w:rPr>
      </w:pPr>
      <w:r>
        <w:t xml:space="preserve"> </w:t>
      </w:r>
      <w:r>
        <w:drawing>
          <wp:inline distT="0" distB="0" distL="114300" distR="114300">
            <wp:extent cx="3046730" cy="2380615"/>
            <wp:effectExtent l="0" t="0" r="127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3010535" cy="2405380"/>
            <wp:effectExtent l="0" t="0" r="698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03E64">
      <w:pPr>
        <w:spacing w:line="360" w:lineRule="auto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数据来源：wind、新世纪期货                    数据来源：wind、新世纪期货</w:t>
      </w:r>
    </w:p>
    <w:p w14:paraId="546671AC">
      <w:pPr>
        <w:spacing w:line="360" w:lineRule="auto"/>
        <w:jc w:val="center"/>
        <w:rPr>
          <w:rFonts w:hint="eastAsia" w:asciiTheme="minorEastAsia" w:hAnsiTheme="minorEastAsia" w:eastAsiaTheme="minorEastAsia"/>
          <w:bCs/>
          <w:szCs w:val="21"/>
        </w:rPr>
      </w:pPr>
      <w:r>
        <w:rPr>
          <w:rFonts w:hint="eastAsia" w:cs="宋体" w:asciiTheme="minorEastAsia" w:hAnsiTheme="minorEastAsia" w:eastAsiaTheme="minorEastAsia"/>
          <w:kern w:val="0"/>
          <w:szCs w:val="21"/>
        </w:rPr>
        <w:t>图18：</w:t>
      </w:r>
      <w:r>
        <w:rPr>
          <w:rFonts w:asciiTheme="minorEastAsia" w:hAnsiTheme="minorEastAsia" w:eastAsiaTheme="minorEastAsia"/>
          <w:bCs/>
          <w:szCs w:val="21"/>
        </w:rPr>
        <w:t>中国对欧洲贸易</w:t>
      </w:r>
      <w:r>
        <w:rPr>
          <w:rFonts w:hint="eastAsia" w:asciiTheme="minorEastAsia" w:hAnsiTheme="minorEastAsia" w:eastAsiaTheme="minorEastAsia"/>
          <w:bCs/>
          <w:szCs w:val="21"/>
        </w:rPr>
        <w:t xml:space="preserve">                         </w:t>
      </w:r>
      <w:r>
        <w:rPr>
          <w:rFonts w:hint="eastAsia" w:cs="宋体" w:asciiTheme="minorEastAsia" w:hAnsiTheme="minorEastAsia" w:eastAsiaTheme="minorEastAsia"/>
          <w:kern w:val="0"/>
          <w:szCs w:val="21"/>
        </w:rPr>
        <w:t>图19：</w:t>
      </w:r>
      <w:r>
        <w:rPr>
          <w:rFonts w:asciiTheme="minorEastAsia" w:hAnsiTheme="minorEastAsia" w:eastAsiaTheme="minorEastAsia"/>
          <w:bCs/>
          <w:szCs w:val="21"/>
        </w:rPr>
        <w:t>中国对美国贸易</w:t>
      </w:r>
    </w:p>
    <w:p w14:paraId="7923AA53">
      <w:pPr>
        <w:spacing w:line="360" w:lineRule="auto"/>
        <w:rPr>
          <w:rStyle w:val="27"/>
          <w:rFonts w:hint="eastAsia" w:asciiTheme="minorEastAsia" w:hAnsiTheme="minorEastAsia" w:eastAsiaTheme="minorEastAsia"/>
          <w:b w:val="0"/>
          <w:bCs w:val="0"/>
          <w:spacing w:val="8"/>
          <w:sz w:val="24"/>
          <w:szCs w:val="24"/>
          <w:shd w:val="clear" w:color="auto" w:fill="FFFFFF"/>
        </w:rPr>
      </w:pPr>
      <w:r>
        <w:drawing>
          <wp:inline distT="0" distB="0" distL="114300" distR="114300">
            <wp:extent cx="3104515" cy="2334895"/>
            <wp:effectExtent l="0" t="0" r="4445" b="1206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43885" cy="2338070"/>
            <wp:effectExtent l="0" t="0" r="10795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A1FFF">
      <w:pPr>
        <w:spacing w:line="360" w:lineRule="auto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数据来源：wind、新世纪期货                    数据来源：wind、新世纪期货</w:t>
      </w:r>
    </w:p>
    <w:p w14:paraId="7EBA5E90">
      <w:pPr>
        <w:spacing w:line="360" w:lineRule="auto"/>
        <w:ind w:firstLine="512" w:firstLineChars="200"/>
        <w:rPr>
          <w:rStyle w:val="27"/>
          <w:rFonts w:hint="eastAsia" w:asciiTheme="minorEastAsia" w:hAnsiTheme="minorEastAsia" w:eastAsiaTheme="minorEastAsia"/>
          <w:b w:val="0"/>
          <w:bCs w:val="0"/>
          <w:spacing w:val="8"/>
          <w:sz w:val="24"/>
          <w:szCs w:val="24"/>
          <w:shd w:val="clear" w:color="auto" w:fill="FFFFFF"/>
        </w:rPr>
      </w:pPr>
      <w:r>
        <w:rPr>
          <w:rStyle w:val="27"/>
          <w:rFonts w:hint="eastAsia" w:asciiTheme="minorEastAsia" w:hAnsiTheme="minorEastAsia" w:eastAsiaTheme="minorEastAsia"/>
          <w:b w:val="0"/>
          <w:bCs w:val="0"/>
          <w:spacing w:val="8"/>
          <w:sz w:val="24"/>
          <w:szCs w:val="24"/>
          <w:shd w:val="clear" w:color="auto" w:fill="FFFFFF"/>
        </w:rPr>
        <w:t>2.欧美对外贸易</w:t>
      </w:r>
    </w:p>
    <w:p w14:paraId="61983245">
      <w:pPr>
        <w:tabs>
          <w:tab w:val="left" w:pos="7088"/>
        </w:tabs>
        <w:adjustRightInd w:val="0"/>
        <w:snapToGrid w:val="0"/>
        <w:spacing w:after="156" w:afterLines="50" w:line="360" w:lineRule="auto"/>
        <w:ind w:firstLine="480" w:firstLineChars="200"/>
        <w:rPr>
          <w:rFonts w:hint="eastAsia" w:cs="微软雅黑" w:asciiTheme="minorEastAsia" w:hAnsiTheme="minorEastAsia" w:eastAsiaTheme="minorEastAsia"/>
          <w:bCs/>
          <w:sz w:val="24"/>
          <w:szCs w:val="24"/>
        </w:rPr>
      </w:pPr>
      <w:bookmarkStart w:id="14" w:name="OLE_LINK6"/>
      <w:r>
        <w:rPr>
          <w:rFonts w:hint="eastAsia" w:cs="微软雅黑" w:asciiTheme="minorEastAsia" w:hAnsiTheme="minorEastAsia" w:eastAsiaTheme="minorEastAsia"/>
          <w:bCs/>
          <w:sz w:val="24"/>
          <w:szCs w:val="24"/>
        </w:rPr>
        <w:t>欧元区8月制造业PMI初值为50.5，预估为49.5，前值为49.8。欧元区8月服务业PMI初值为50.7，预估为50.8，前值为51。欧元区8月综合PMI初值升至51.1，高于7月的50.9，连续三个月改善并创2024年5月以来最高，高于预期值50.7。欧元区8月Sentix投资者信心指数为-3.7，预期8，前值4.5。美国8月标普全球制造业PMI初值为53.3，至39个月高点，预估为49.5，前值为49.8。美国8月标普全球服务业PMI初值为55.4，预估为54.2，前值为55.7。美国8月Markit制造业PMI初值53.3，为2022年5月以来最高水平，预期49.7，前值49.8。</w:t>
      </w:r>
    </w:p>
    <w:bookmarkEnd w:id="14"/>
    <w:p w14:paraId="507C61A1">
      <w:pPr>
        <w:spacing w:line="360" w:lineRule="auto"/>
        <w:jc w:val="center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cs="宋体" w:asciiTheme="minorEastAsia" w:hAnsiTheme="minorEastAsia" w:eastAsiaTheme="minorEastAsia"/>
          <w:kern w:val="0"/>
          <w:szCs w:val="21"/>
        </w:rPr>
        <w:t>图20：</w:t>
      </w:r>
      <w:r>
        <w:rPr>
          <w:rFonts w:hint="eastAsia" w:asciiTheme="minorEastAsia" w:hAnsiTheme="minorEastAsia" w:eastAsiaTheme="minorEastAsia"/>
          <w:szCs w:val="21"/>
        </w:rPr>
        <w:t xml:space="preserve"> </w:t>
      </w:r>
      <w:r>
        <w:rPr>
          <w:rFonts w:hint="eastAsia" w:cs="宋体" w:asciiTheme="minorEastAsia" w:hAnsiTheme="minorEastAsia" w:eastAsiaTheme="minorEastAsia"/>
          <w:kern w:val="0"/>
          <w:szCs w:val="21"/>
        </w:rPr>
        <w:t>欧元区PMI                              图21：美国PMI</w:t>
      </w:r>
    </w:p>
    <w:p w14:paraId="4EBA4ABC">
      <w:pPr>
        <w:spacing w:line="360" w:lineRule="auto"/>
        <w:rPr>
          <w:rFonts w:hint="eastAsia" w:asciiTheme="minorEastAsia" w:hAnsiTheme="minorEastAsia" w:eastAsiaTheme="minorEastAsia"/>
          <w:sz w:val="24"/>
          <w:szCs w:val="24"/>
        </w:rPr>
      </w:pPr>
      <w:r>
        <w:drawing>
          <wp:inline distT="0" distB="0" distL="114300" distR="114300">
            <wp:extent cx="3096260" cy="2185670"/>
            <wp:effectExtent l="0" t="0" r="12700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38805" cy="2286635"/>
            <wp:effectExtent l="0" t="0" r="635" b="1460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1E1B1">
      <w:pPr>
        <w:spacing w:line="360" w:lineRule="auto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数据来源：wind、新世纪期货                       数据来源：wind、新世纪期货</w:t>
      </w:r>
    </w:p>
    <w:p w14:paraId="1DCC2383">
      <w:pPr>
        <w:spacing w:line="360" w:lineRule="auto"/>
        <w:jc w:val="center"/>
        <w:rPr>
          <w:rFonts w:hint="eastAsia" w:asciiTheme="minorEastAsia" w:hAnsiTheme="minorEastAsia" w:eastAsiaTheme="minorEastAsia"/>
          <w:bCs/>
          <w:szCs w:val="21"/>
        </w:rPr>
      </w:pPr>
      <w:r>
        <w:rPr>
          <w:rFonts w:hint="eastAsia" w:cs="宋体" w:asciiTheme="minorEastAsia" w:hAnsiTheme="minorEastAsia" w:eastAsiaTheme="minorEastAsia"/>
          <w:kern w:val="0"/>
          <w:szCs w:val="21"/>
        </w:rPr>
        <w:t>图22：</w:t>
      </w:r>
      <w:r>
        <w:rPr>
          <w:rFonts w:cs="宋体" w:asciiTheme="minorEastAsia" w:hAnsiTheme="minorEastAsia" w:eastAsiaTheme="minorEastAsia"/>
          <w:kern w:val="0"/>
          <w:szCs w:val="21"/>
        </w:rPr>
        <w:t>欧盟进出口同比增速</w:t>
      </w:r>
      <w:r>
        <w:rPr>
          <w:rFonts w:hint="eastAsia" w:cs="宋体" w:asciiTheme="minorEastAsia" w:hAnsiTheme="minorEastAsia" w:eastAsiaTheme="minorEastAsia"/>
          <w:kern w:val="0"/>
          <w:szCs w:val="21"/>
        </w:rPr>
        <w:t xml:space="preserve">            图23：</w:t>
      </w:r>
      <w:r>
        <w:rPr>
          <w:rFonts w:cs="宋体" w:asciiTheme="minorEastAsia" w:hAnsiTheme="minorEastAsia" w:eastAsiaTheme="minorEastAsia"/>
          <w:kern w:val="0"/>
          <w:szCs w:val="21"/>
        </w:rPr>
        <w:t>美国进出口同比增速</w:t>
      </w:r>
    </w:p>
    <w:p w14:paraId="3B7B14C2">
      <w:pPr>
        <w:spacing w:line="360" w:lineRule="auto"/>
        <w:rPr>
          <w:rFonts w:hint="eastAsia" w:asciiTheme="minorEastAsia" w:hAnsiTheme="minorEastAsia" w:eastAsiaTheme="minorEastAsia"/>
          <w:sz w:val="24"/>
          <w:szCs w:val="24"/>
        </w:rPr>
      </w:pPr>
      <w:r>
        <w:drawing>
          <wp:inline distT="0" distB="0" distL="114300" distR="114300">
            <wp:extent cx="3143250" cy="2136140"/>
            <wp:effectExtent l="0" t="0" r="11430" b="1270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98800" cy="2143760"/>
            <wp:effectExtent l="0" t="0" r="10160" b="508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82AD8">
      <w:pPr>
        <w:spacing w:line="360" w:lineRule="auto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数据来源：wind、新世纪期货                    数据来源：wind、新世纪期货</w:t>
      </w:r>
    </w:p>
    <w:p w14:paraId="2EF08E8A">
      <w:pPr>
        <w:pStyle w:val="22"/>
        <w:spacing w:after="62" w:afterLines="20" w:line="360" w:lineRule="auto"/>
        <w:ind w:left="0" w:leftChars="0"/>
        <w:rPr>
          <w:rFonts w:hint="eastAsia" w:asciiTheme="minorEastAsia" w:hAnsiTheme="minorEastAsia" w:eastAsiaTheme="minorEastAsia"/>
          <w:color w:val="auto"/>
          <w:sz w:val="28"/>
          <w:szCs w:val="28"/>
        </w:rPr>
      </w:pPr>
      <w:r>
        <w:rPr>
          <w:rFonts w:asciiTheme="minorEastAsia" w:hAnsiTheme="minorEastAsia" w:eastAsiaTheme="minorEastAsia"/>
          <w:color w:val="auto"/>
          <w:sz w:val="28"/>
          <w:szCs w:val="28"/>
        </w:rPr>
        <w:t>三、总结</w:t>
      </w:r>
    </w:p>
    <w:p w14:paraId="5D991787"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班轮公司公布的9月至10月船期的线上报价已跌至2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0</w:t>
      </w:r>
      <w:r>
        <w:rPr>
          <w:rFonts w:hint="eastAsia" w:asciiTheme="minorEastAsia" w:hAnsiTheme="minorEastAsia"/>
          <w:sz w:val="24"/>
          <w:szCs w:val="24"/>
        </w:rPr>
        <w:t>00美元/FEU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左右</w:t>
      </w:r>
      <w:r>
        <w:rPr>
          <w:rFonts w:hint="eastAsia" w:asciiTheme="minorEastAsia" w:hAnsiTheme="minorEastAsia"/>
          <w:sz w:val="24"/>
          <w:szCs w:val="24"/>
        </w:rPr>
        <w:t>，显现出运力供给和货运需求的不匹配和市场疲软的预期。基于上半年曾出现的欧线运价跌破1800美元/FEU的</w:t>
      </w:r>
      <w:bookmarkStart w:id="20" w:name="_GoBack"/>
      <w:bookmarkEnd w:id="20"/>
      <w:r>
        <w:rPr>
          <w:rFonts w:hint="eastAsia" w:asciiTheme="minorEastAsia" w:hAnsiTheme="minorEastAsia"/>
          <w:sz w:val="24"/>
          <w:szCs w:val="24"/>
        </w:rPr>
        <w:t>事实以及下半年运力规模较上半年明显扩大的情况，运价方面仍维持中远期悲观的预期。</w:t>
      </w:r>
    </w:p>
    <w:bookmarkEnd w:id="11"/>
    <w:p w14:paraId="55287640">
      <w:pPr>
        <w:pStyle w:val="107"/>
        <w:spacing w:before="187" w:after="187"/>
        <w:rPr>
          <w:rFonts w:hint="eastAsia" w:asciiTheme="minorEastAsia" w:hAnsiTheme="minorEastAsia" w:eastAsiaTheme="minorEastAsia"/>
          <w:color w:val="auto"/>
        </w:rPr>
      </w:pPr>
      <w:r>
        <w:rPr>
          <w:rFonts w:hint="eastAsia" w:asciiTheme="minorEastAsia" w:hAnsiTheme="minorEastAsia" w:eastAsiaTheme="minorEastAsia"/>
          <w:color w:val="auto"/>
        </w:rPr>
        <w:t>免责声明</w:t>
      </w:r>
      <w:bookmarkEnd w:id="12"/>
    </w:p>
    <w:p w14:paraId="0C4D57C9">
      <w:pPr>
        <w:autoSpaceDE w:val="0"/>
        <w:autoSpaceDN w:val="0"/>
        <w:adjustRightInd w:val="0"/>
        <w:snapToGrid w:val="0"/>
        <w:spacing w:after="62" w:line="360" w:lineRule="auto"/>
        <w:ind w:left="-108" w:firstLine="420" w:firstLineChars="200"/>
        <w:jc w:val="left"/>
        <w:rPr>
          <w:rFonts w:hint="eastAsia" w:ascii="楷体" w:hAnsi="楷体" w:eastAsia="楷体" w:cs="宋体"/>
          <w:color w:val="1F497D" w:themeColor="text2"/>
          <w:kern w:val="0"/>
          <w:szCs w:val="21"/>
          <w14:textFill>
            <w14:solidFill>
              <w14:schemeClr w14:val="tx2"/>
            </w14:solidFill>
          </w14:textFill>
        </w:rPr>
      </w:pPr>
      <w:r>
        <w:rPr>
          <w:rFonts w:hint="eastAsia" w:ascii="楷体" w:hAnsi="楷体" w:eastAsia="楷体" w:cs="宋体"/>
          <w:color w:val="1F497D" w:themeColor="text2"/>
          <w:kern w:val="0"/>
          <w:szCs w:val="21"/>
          <w14:textFill>
            <w14:solidFill>
              <w14:schemeClr w14:val="tx2"/>
            </w14:solidFill>
          </w14:textFill>
        </w:rPr>
        <w:t>1.本报告中的信息均来源于可信的公开资料或实地调研资料，我公司对这些信息的准确性及完整性不作任何保证，也不保证所包含的信息和建议不会发生任何变更。我们已力求报告内容的客观、公正，但文中的观点、结论和建议仅供参考，在任何情况下，报告中的信息或所表达的意见并不构成所述期货买卖的出价或征价，交易者据此作出的任何投资决策与本公司和作者无关，请交易者务必独立进行交易决策。我公司不对交易结果做任何保证，不对因本报告的内容而引致的损失承担任何责任。</w:t>
      </w:r>
    </w:p>
    <w:p w14:paraId="0E2D6807">
      <w:pPr>
        <w:autoSpaceDE w:val="0"/>
        <w:autoSpaceDN w:val="0"/>
        <w:adjustRightInd w:val="0"/>
        <w:snapToGrid w:val="0"/>
        <w:spacing w:after="62" w:line="360" w:lineRule="auto"/>
        <w:ind w:left="-108" w:firstLine="420" w:firstLineChars="200"/>
        <w:jc w:val="left"/>
        <w:rPr>
          <w:rFonts w:hint="eastAsia" w:ascii="楷体" w:hAnsi="楷体" w:eastAsia="楷体" w:cs="宋体"/>
          <w:color w:val="1F497D" w:themeColor="text2"/>
          <w:kern w:val="0"/>
          <w:szCs w:val="21"/>
          <w14:textFill>
            <w14:solidFill>
              <w14:schemeClr w14:val="tx2"/>
            </w14:solidFill>
          </w14:textFill>
        </w:rPr>
      </w:pPr>
      <w:r>
        <w:rPr>
          <w:rFonts w:hint="eastAsia" w:ascii="楷体" w:hAnsi="楷体" w:eastAsia="楷体" w:cs="宋体"/>
          <w:color w:val="1F497D" w:themeColor="text2"/>
          <w:kern w:val="0"/>
          <w:szCs w:val="21"/>
          <w14:textFill>
            <w14:solidFill>
              <w14:schemeClr w14:val="tx2"/>
            </w14:solidFill>
          </w14:textFill>
        </w:rPr>
        <w:t>2.市场具有不确定性，过往策略观点的吻合并不保证当前策略观点的正确。公司及其他研究员可能发表与本策略观点不同甚至相反的意见。报告所载资料、意见及推测仅反映研究人员于发出本报告当日的判断，可随时更改且无需另行通告。</w:t>
      </w:r>
    </w:p>
    <w:p w14:paraId="7EFC9C3F">
      <w:pPr>
        <w:autoSpaceDE w:val="0"/>
        <w:autoSpaceDN w:val="0"/>
        <w:adjustRightInd w:val="0"/>
        <w:snapToGrid w:val="0"/>
        <w:spacing w:after="62" w:line="360" w:lineRule="auto"/>
        <w:ind w:left="-108" w:firstLine="420" w:firstLineChars="200"/>
        <w:jc w:val="left"/>
        <w:rPr>
          <w:rFonts w:hint="eastAsia" w:ascii="楷体" w:hAnsi="楷体" w:eastAsia="楷体" w:cs="宋体"/>
          <w:color w:val="1F497D" w:themeColor="text2"/>
          <w:kern w:val="0"/>
          <w:szCs w:val="21"/>
          <w14:textFill>
            <w14:solidFill>
              <w14:schemeClr w14:val="tx2"/>
            </w14:solidFill>
          </w14:textFill>
        </w:rPr>
      </w:pPr>
      <w:r>
        <w:rPr>
          <w:rFonts w:hint="eastAsia" w:ascii="楷体" w:hAnsi="楷体" w:eastAsia="楷体" w:cs="宋体"/>
          <w:color w:val="1F497D" w:themeColor="text2"/>
          <w:kern w:val="0"/>
          <w:szCs w:val="21"/>
          <w14:textFill>
            <w14:solidFill>
              <w14:schemeClr w14:val="tx2"/>
            </w14:solidFill>
          </w14:textFill>
        </w:rPr>
        <w:t>3.在法律范围内，公司或关联机构可能会就涉及的品种进行交易，或可能为其他公司交易提供服务。</w:t>
      </w:r>
    </w:p>
    <w:p w14:paraId="3C031692">
      <w:pPr>
        <w:autoSpaceDE w:val="0"/>
        <w:autoSpaceDN w:val="0"/>
        <w:adjustRightInd w:val="0"/>
        <w:snapToGrid w:val="0"/>
        <w:spacing w:after="62" w:line="360" w:lineRule="auto"/>
        <w:ind w:left="-108" w:firstLine="420" w:firstLineChars="200"/>
        <w:jc w:val="left"/>
        <w:rPr>
          <w:rFonts w:hint="eastAsia" w:ascii="楷体" w:hAnsi="楷体" w:eastAsia="楷体" w:cs="宋体"/>
          <w:color w:val="002060"/>
          <w:kern w:val="0"/>
          <w:sz w:val="24"/>
          <w:szCs w:val="20"/>
        </w:rPr>
      </w:pPr>
      <w:r>
        <w:rPr>
          <w:rFonts w:hint="eastAsia" w:ascii="楷体" w:hAnsi="楷体" w:eastAsia="楷体" w:cs="宋体"/>
          <w:color w:val="1F497D" w:themeColor="text2"/>
          <w:kern w:val="0"/>
          <w:szCs w:val="21"/>
          <w14:textFill>
            <w14:solidFill>
              <w14:schemeClr w14:val="tx2"/>
            </w14:solidFill>
          </w14:textFill>
        </w:rPr>
        <w:t>4.本报告版权仅为浙江新世纪期货有限公司所有。未经事先书面许可，任何机构和个人不得以任何形式翻版、复制、刊登、转载和引用，否则由此造成的一切不良后果及法律责任由私自翻版、复制、刊登、转载和引用者承担。</w:t>
      </w:r>
    </w:p>
    <w:p w14:paraId="5D85B847">
      <w:pPr>
        <w:pStyle w:val="97"/>
        <w:spacing w:before="93" w:after="93"/>
        <w:rPr>
          <w:rFonts w:hint="eastAsia" w:asciiTheme="minorEastAsia" w:hAnsiTheme="minorEastAsia" w:eastAsiaTheme="minorEastAsia"/>
          <w:color w:val="auto"/>
        </w:rPr>
      </w:pPr>
      <w:r>
        <w:rPr>
          <w:rFonts w:hint="eastAsia" w:asciiTheme="minorEastAsia" w:hAnsiTheme="minorEastAsia" w:eastAsiaTheme="minorEastAsia"/>
          <w:color w:val="auto"/>
        </w:rPr>
        <w:t>浙江新世纪期货有限公司</w:t>
      </w:r>
    </w:p>
    <w:p w14:paraId="6DFB6271">
      <w:pPr>
        <w:snapToGrid w:val="0"/>
        <w:spacing w:after="62"/>
        <w:ind w:left="-107"/>
        <w:rPr>
          <w:rFonts w:hint="eastAsia" w:asciiTheme="minorEastAsia" w:hAnsiTheme="minorEastAsia" w:eastAsiaTheme="minorEastAsia"/>
          <w:sz w:val="18"/>
          <w:szCs w:val="18"/>
        </w:rPr>
      </w:pPr>
      <w:r>
        <w:rPr>
          <w:rFonts w:asciiTheme="minorEastAsia" w:hAnsiTheme="minorEastAsia" w:eastAsiaTheme="minorEastAsia"/>
          <w:sz w:val="18"/>
          <w:szCs w:val="18"/>
        </w:rPr>
        <w:t>地址：</w:t>
      </w:r>
      <w:r>
        <w:rPr>
          <w:rFonts w:hint="eastAsia" w:asciiTheme="minorEastAsia" w:hAnsiTheme="minorEastAsia" w:eastAsiaTheme="minorEastAsia"/>
          <w:sz w:val="18"/>
          <w:szCs w:val="18"/>
        </w:rPr>
        <w:t>杭州市下城区万寿亭1</w:t>
      </w:r>
      <w:r>
        <w:rPr>
          <w:rFonts w:asciiTheme="minorEastAsia" w:hAnsiTheme="minorEastAsia" w:eastAsiaTheme="minorEastAsia"/>
          <w:sz w:val="18"/>
          <w:szCs w:val="18"/>
        </w:rPr>
        <w:t>3</w:t>
      </w:r>
      <w:r>
        <w:rPr>
          <w:rFonts w:hint="eastAsia" w:asciiTheme="minorEastAsia" w:hAnsiTheme="minorEastAsia" w:eastAsiaTheme="minorEastAsia"/>
          <w:sz w:val="18"/>
          <w:szCs w:val="18"/>
        </w:rPr>
        <w:t>号</w:t>
      </w:r>
    </w:p>
    <w:p w14:paraId="5FFC8368">
      <w:pPr>
        <w:snapToGrid w:val="0"/>
        <w:spacing w:after="62"/>
        <w:ind w:left="-107"/>
        <w:rPr>
          <w:rFonts w:hint="eastAsia" w:asciiTheme="minorEastAsia" w:hAnsiTheme="minorEastAsia" w:eastAsiaTheme="minorEastAsia"/>
          <w:sz w:val="18"/>
          <w:szCs w:val="18"/>
        </w:rPr>
      </w:pPr>
      <w:r>
        <w:rPr>
          <w:rFonts w:asciiTheme="minorEastAsia" w:hAnsiTheme="minorEastAsia" w:eastAsiaTheme="minorEastAsia"/>
          <w:sz w:val="18"/>
          <w:szCs w:val="18"/>
        </w:rPr>
        <w:t>邮编：310003</w:t>
      </w:r>
    </w:p>
    <w:p w14:paraId="754A1E72">
      <w:pPr>
        <w:snapToGrid w:val="0"/>
        <w:spacing w:after="62"/>
        <w:ind w:left="-107"/>
        <w:rPr>
          <w:rFonts w:hint="eastAsia" w:asciiTheme="minorEastAsia" w:hAnsiTheme="minorEastAsia" w:eastAsiaTheme="minorEastAsia"/>
          <w:sz w:val="18"/>
          <w:szCs w:val="18"/>
        </w:rPr>
      </w:pPr>
      <w:r>
        <w:rPr>
          <w:rFonts w:asciiTheme="minorEastAsia" w:hAnsiTheme="minorEastAsia" w:eastAsiaTheme="minorEastAsia"/>
          <w:sz w:val="18"/>
          <w:szCs w:val="18"/>
        </w:rPr>
        <w:t>电话：</w:t>
      </w:r>
      <w:r>
        <w:rPr>
          <w:rFonts w:hint="eastAsia" w:asciiTheme="minorEastAsia" w:hAnsiTheme="minorEastAsia" w:eastAsiaTheme="minorEastAsia"/>
          <w:sz w:val="18"/>
          <w:szCs w:val="18"/>
        </w:rPr>
        <w:t>0</w:t>
      </w:r>
      <w:r>
        <w:rPr>
          <w:rFonts w:asciiTheme="minorEastAsia" w:hAnsiTheme="minorEastAsia" w:eastAsiaTheme="minorEastAsia"/>
          <w:sz w:val="18"/>
          <w:szCs w:val="18"/>
        </w:rPr>
        <w:t>571-85</w:t>
      </w:r>
      <w:r>
        <w:rPr>
          <w:rFonts w:hint="eastAsia" w:asciiTheme="minorEastAsia" w:hAnsiTheme="minorEastAsia" w:eastAsiaTheme="minorEastAsia"/>
          <w:sz w:val="18"/>
          <w:szCs w:val="18"/>
        </w:rPr>
        <w:t>165192</w:t>
      </w:r>
    </w:p>
    <w:p w14:paraId="377EEA4F">
      <w:pPr>
        <w:snapToGrid w:val="0"/>
        <w:spacing w:after="62"/>
        <w:ind w:left="-107"/>
        <w:rPr>
          <w:rFonts w:hint="eastAsia" w:asciiTheme="minorEastAsia" w:hAnsiTheme="minorEastAsia" w:eastAsiaTheme="minorEastAsia"/>
          <w:sz w:val="18"/>
          <w:szCs w:val="18"/>
        </w:rPr>
        <w:sectPr>
          <w:pgSz w:w="11906" w:h="16838"/>
          <w:pgMar w:top="1418" w:right="1021" w:bottom="1418" w:left="1021" w:header="851" w:footer="992" w:gutter="0"/>
          <w:cols w:space="425" w:num="1"/>
          <w:docGrid w:type="lines" w:linePitch="312" w:charSpace="0"/>
        </w:sectPr>
      </w:pPr>
      <w:r>
        <w:rPr>
          <w:rFonts w:asciiTheme="minorEastAsia" w:hAnsiTheme="minorEastAsia" w:eastAsiaTheme="minorEastAsia"/>
          <w:sz w:val="18"/>
          <w:szCs w:val="18"/>
        </w:rPr>
        <w:t>网址：http://www.zjncf.com.cn</w:t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p w14:paraId="1AEFABF2">
      <w:pPr>
        <w:autoSpaceDE w:val="0"/>
        <w:autoSpaceDN w:val="0"/>
        <w:adjustRightInd w:val="0"/>
        <w:snapToGrid w:val="0"/>
        <w:jc w:val="left"/>
        <w:rPr>
          <w:rFonts w:hint="eastAsia" w:cs="宋体" w:asciiTheme="minorEastAsia" w:hAnsiTheme="minorEastAsia" w:eastAsiaTheme="minorEastAsia"/>
          <w:kern w:val="0"/>
          <w:szCs w:val="21"/>
        </w:rPr>
      </w:pPr>
    </w:p>
    <w:sectPr>
      <w:headerReference r:id="rId6" w:type="default"/>
      <w:footerReference r:id="rId7" w:type="default"/>
      <w:type w:val="continuous"/>
      <w:pgSz w:w="11906" w:h="16838"/>
      <w:pgMar w:top="1814" w:right="1281" w:bottom="1814" w:left="1281" w:header="953" w:footer="765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w Cen MT">
    <w:altName w:val="Segoe Print"/>
    <w:panose1 w:val="020B0602020104020603"/>
    <w:charset w:val="00"/>
    <w:family w:val="swiss"/>
    <w:pitch w:val="default"/>
    <w:sig w:usb0="00000000" w:usb1="00000000" w:usb2="00000000" w:usb3="00000000" w:csb0="20000003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@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@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dobe 黑体 Std R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7EF21D">
    <w:pPr>
      <w:pBdr>
        <w:top w:val="single" w:color="002060" w:sz="8" w:space="0"/>
      </w:pBdr>
      <w:snapToGrid w:val="0"/>
      <w:spacing w:after="96" w:afterLines="40"/>
      <w:jc w:val="center"/>
      <w:rPr>
        <w:rFonts w:hint="eastAsia" w:ascii="楷体_GB2312" w:hAnsi="华文楷体" w:eastAsia="楷体_GB2312"/>
        <w:b/>
        <w:color w:val="1F497D" w:themeColor="text2"/>
        <w:szCs w:val="21"/>
        <w14:textFill>
          <w14:solidFill>
            <w14:schemeClr w14:val="tx2"/>
          </w14:solidFill>
        </w14:textFill>
      </w:rPr>
    </w:pPr>
    <w:r>
      <w:rPr>
        <w:rFonts w:hint="eastAsia" w:ascii="楷体_GB2312" w:hAnsi="华文楷体" w:eastAsia="楷体_GB2312" w:cs="Arial"/>
        <w:b/>
        <w:color w:val="1F497D" w:themeColor="text2"/>
        <w:szCs w:val="21"/>
        <w14:textFill>
          <w14:solidFill>
            <w14:schemeClr w14:val="tx2"/>
          </w14:solidFill>
        </w14:textFill>
      </w:rPr>
      <w:fldChar w:fldCharType="begin"/>
    </w:r>
    <w:r>
      <w:rPr>
        <w:rFonts w:hint="eastAsia" w:ascii="楷体_GB2312" w:hAnsi="华文楷体" w:eastAsia="楷体_GB2312" w:cs="Arial"/>
        <w:b/>
        <w:color w:val="1F497D" w:themeColor="text2"/>
        <w:szCs w:val="21"/>
        <w14:textFill>
          <w14:solidFill>
            <w14:schemeClr w14:val="tx2"/>
          </w14:solidFill>
        </w14:textFill>
      </w:rPr>
      <w:instrText xml:space="preserve"> PAGE </w:instrText>
    </w:r>
    <w:r>
      <w:rPr>
        <w:rFonts w:hint="eastAsia" w:ascii="楷体_GB2312" w:hAnsi="华文楷体" w:eastAsia="楷体_GB2312" w:cs="Arial"/>
        <w:b/>
        <w:color w:val="1F497D" w:themeColor="text2"/>
        <w:szCs w:val="21"/>
        <w14:textFill>
          <w14:solidFill>
            <w14:schemeClr w14:val="tx2"/>
          </w14:solidFill>
        </w14:textFill>
      </w:rPr>
      <w:fldChar w:fldCharType="separate"/>
    </w:r>
    <w:r>
      <w:rPr>
        <w:rFonts w:ascii="楷体_GB2312" w:hAnsi="华文楷体" w:eastAsia="楷体_GB2312" w:cs="Arial"/>
        <w:b/>
        <w:color w:val="1F497D" w:themeColor="text2"/>
        <w:szCs w:val="21"/>
        <w14:textFill>
          <w14:solidFill>
            <w14:schemeClr w14:val="tx2"/>
          </w14:solidFill>
        </w14:textFill>
      </w:rPr>
      <w:t>2</w:t>
    </w:r>
    <w:r>
      <w:rPr>
        <w:rFonts w:hint="eastAsia" w:ascii="楷体_GB2312" w:hAnsi="华文楷体" w:eastAsia="楷体_GB2312" w:cs="Arial"/>
        <w:b/>
        <w:color w:val="1F497D" w:themeColor="text2"/>
        <w:szCs w:val="21"/>
        <w14:textFill>
          <w14:solidFill>
            <w14:schemeClr w14:val="tx2"/>
          </w14:solidFill>
        </w14:textFill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C6DEB7">
    <w:pPr>
      <w:tabs>
        <w:tab w:val="right" w:pos="9638"/>
      </w:tabs>
      <w:spacing w:line="40" w:lineRule="exact"/>
      <w:rPr>
        <w:color w:val="003366"/>
        <w:sz w:val="16"/>
      </w:rPr>
    </w:pPr>
  </w:p>
  <w:p w14:paraId="775AF156">
    <w:pPr>
      <w:tabs>
        <w:tab w:val="right" w:pos="9638"/>
      </w:tabs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579768">
    <w:pPr>
      <w:pStyle w:val="16"/>
      <w:pBdr>
        <w:bottom w:val="single" w:color="002060" w:sz="8" w:space="1"/>
      </w:pBdr>
      <w:spacing w:before="192" w:beforeLines="80"/>
      <w:ind w:right="-59" w:rightChars="-28"/>
      <w:jc w:val="left"/>
      <w:rPr>
        <w:rFonts w:hint="eastAsia" w:ascii="楷体_GB2312" w:hAnsi="华文楷体" w:eastAsia="楷体_GB2312"/>
        <w:b/>
        <w:color w:val="1F497D" w:themeColor="text2"/>
        <w:sz w:val="24"/>
        <w:szCs w:val="24"/>
        <w14:textFill>
          <w14:solidFill>
            <w14:schemeClr w14:val="tx2"/>
          </w14:solidFill>
        </w14:textFill>
      </w:rPr>
    </w:pPr>
    <w:r>
      <w:rPr>
        <w:rFonts w:ascii="Verdana" w:hAnsi="Verdana"/>
        <w:sz w:val="20"/>
        <w:szCs w:val="20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-74295</wp:posOffset>
          </wp:positionV>
          <wp:extent cx="2368550" cy="382905"/>
          <wp:effectExtent l="0" t="0" r="0" b="0"/>
          <wp:wrapNone/>
          <wp:docPr id="51" name="图片 51" descr="f033f16bb4f201e0e1581d6e48cba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图片 51" descr="f033f16bb4f201e0e1581d6e48cba1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855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楷体_GB2312" w:hAnsi="华文楷体" w:eastAsia="楷体_GB2312"/>
        <w:b/>
        <w:color w:val="1F497D" w:themeColor="text2"/>
        <w:sz w:val="24"/>
        <w:szCs w:val="24"/>
        <w14:textFill>
          <w14:solidFill>
            <w14:schemeClr w14:val="tx2"/>
          </w14:solidFill>
        </w14:textFill>
      </w:rPr>
      <w:t>新世纪期货集运小组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E085CA">
    <w:pPr>
      <w:pStyle w:val="16"/>
      <w:pBdr>
        <w:bottom w:val="none" w:color="auto" w:sz="0" w:space="0"/>
      </w:pBdr>
      <w:jc w:val="both"/>
      <w:rPr>
        <w:rFonts w:ascii="Verdana" w:hAnsi="Verdana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252095</wp:posOffset>
              </wp:positionV>
              <wp:extent cx="3177540" cy="497205"/>
              <wp:effectExtent l="0" t="0" r="3810" b="0"/>
              <wp:wrapNone/>
              <wp:docPr id="3074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77540" cy="497205"/>
                      </a:xfrm>
                      <a:prstGeom prst="rect">
                        <a:avLst/>
                      </a:prstGeom>
                      <a:solidFill>
                        <a:srgbClr val="3B8CCB"/>
                      </a:solidFill>
                      <a:ln>
                        <a:noFill/>
                      </a:ln>
                    </wps:spPr>
                    <wps:txbx>
                      <w:txbxContent>
                        <w:p w14:paraId="3D938DDB">
                          <w:pPr>
                            <w:rPr>
                              <w:rFonts w:hint="eastAsia" w:ascii="楷体_GB2312" w:hAnsi="华文楷体" w:eastAsia="楷体_GB2312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楷体_GB2312" w:hAnsi="华文楷体" w:eastAsia="楷体_GB2312"/>
                              <w:b/>
                              <w:color w:val="FFFFFF"/>
                              <w:sz w:val="28"/>
                              <w:szCs w:val="28"/>
                            </w:rPr>
                            <w:t xml:space="preserve">研究咨询  </w:t>
                          </w:r>
                          <w:r>
                            <w:rPr>
                              <w:rFonts w:ascii="楷体_GB2312" w:hAnsi="华文楷体" w:eastAsia="楷体_GB2312"/>
                              <w:b/>
                              <w:color w:val="FFFFFF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hint="eastAsia" w:ascii="楷体_GB2312" w:hAnsi="华文楷体" w:eastAsia="楷体_GB2312"/>
                              <w:b/>
                              <w:color w:val="FFFFFF"/>
                              <w:sz w:val="28"/>
                              <w:szCs w:val="28"/>
                            </w:rPr>
                            <w:t>集运指数（欧线）期现货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6" o:spid="_x0000_s1026" o:spt="1" style="position:absolute;left:0pt;margin-top:19.85pt;height:39.15pt;width:250.2pt;mso-position-horizontal:left;mso-position-horizontal-relative:page;z-index:251665408;v-text-anchor:middle;mso-width-relative:page;mso-height-relative:page;" fillcolor="#3B8CCB" filled="t" stroked="f" coordsize="21600,21600" o:gfxdata="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dNS1J1gAAAAcB&#10;AAAPAAAAAAAAAAEAIAAAACIAAABkcnMvZG93bnJldi54bWxQSwECFAAUAAAACACHTuJAqoBH4B0C&#10;AAA5BAAADgAAAAAAAAABACAAAAAlAQAAZHJzL2Uyb0RvYy54bWxQSwUGAAAAAAYABgBZAQAAtAUA&#10;AAAA&#10;">
              <v:fill on="t" focussize="0,0"/>
              <v:stroke on="f"/>
              <v:imagedata o:title=""/>
              <o:lock v:ext="edit" aspectratio="f"/>
              <v:textbox>
                <w:txbxContent>
                  <w:p w14:paraId="3D938DDB">
                    <w:pPr>
                      <w:rPr>
                        <w:rFonts w:hint="eastAsia" w:ascii="楷体_GB2312" w:hAnsi="华文楷体" w:eastAsia="楷体_GB2312"/>
                        <w:b/>
                        <w:color w:val="FFFFFF"/>
                        <w:sz w:val="24"/>
                        <w:szCs w:val="24"/>
                      </w:rPr>
                    </w:pPr>
                    <w:r>
                      <w:rPr>
                        <w:rFonts w:hint="eastAsia" w:ascii="楷体_GB2312" w:hAnsi="华文楷体" w:eastAsia="楷体_GB2312"/>
                        <w:b/>
                        <w:color w:val="FFFFFF"/>
                        <w:sz w:val="28"/>
                        <w:szCs w:val="28"/>
                      </w:rPr>
                      <w:t xml:space="preserve">研究咨询  </w:t>
                    </w:r>
                    <w:r>
                      <w:rPr>
                        <w:rFonts w:ascii="楷体_GB2312" w:hAnsi="华文楷体" w:eastAsia="楷体_GB2312"/>
                        <w:b/>
                        <w:color w:val="FFFFFF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hint="eastAsia" w:ascii="楷体_GB2312" w:hAnsi="华文楷体" w:eastAsia="楷体_GB2312"/>
                        <w:b/>
                        <w:color w:val="FFFFFF"/>
                        <w:sz w:val="28"/>
                        <w:szCs w:val="28"/>
                      </w:rPr>
                      <w:t>集运指数（欧线）期现货</w:t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1872615</wp:posOffset>
              </wp:positionH>
              <wp:positionV relativeFrom="paragraph">
                <wp:posOffset>252095</wp:posOffset>
              </wp:positionV>
              <wp:extent cx="5323840" cy="502285"/>
              <wp:effectExtent l="0" t="0" r="0" b="0"/>
              <wp:wrapNone/>
              <wp:docPr id="3076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3840" cy="502285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txbx>
                      <w:txbxContent>
                        <w:p w14:paraId="3AA68A25">
                          <w:pPr>
                            <w:ind w:right="480"/>
                            <w:jc w:val="right"/>
                            <w:rPr>
                              <w:rFonts w:hint="eastAsia" w:ascii="楷体_GB2312" w:hAnsi="华文楷体" w:eastAsia="楷体_GB2312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楷体_GB2312" w:hAnsi="华文楷体" w:eastAsia="楷体_GB2312" w:cs="Arial"/>
                              <w:b/>
                              <w:color w:val="FFFFFF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楷体_GB2312" w:hAnsi="华文楷体" w:eastAsia="楷体_GB2312" w:cs="Arial"/>
                              <w:b/>
                              <w:color w:val="FFFFFF"/>
                              <w:sz w:val="24"/>
                              <w:szCs w:val="24"/>
                            </w:rPr>
                            <w:instrText xml:space="preserve"> DATE \@ "yyyy-MM-dd" </w:instrText>
                          </w:r>
                          <w:r>
                            <w:rPr>
                              <w:rFonts w:hint="eastAsia" w:ascii="楷体_GB2312" w:hAnsi="华文楷体" w:eastAsia="楷体_GB2312" w:cs="Arial"/>
                              <w:b/>
                              <w:color w:val="FFFFFF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楷体_GB2312" w:hAnsi="华文楷体" w:eastAsia="楷体_GB2312" w:cs="Arial"/>
                              <w:b/>
                              <w:color w:val="FFFFFF"/>
                              <w:sz w:val="24"/>
                              <w:szCs w:val="24"/>
                            </w:rPr>
                            <w:t>2025-09-02</w:t>
                          </w:r>
                          <w:r>
                            <w:rPr>
                              <w:rFonts w:hint="eastAsia" w:ascii="楷体_GB2312" w:hAnsi="华文楷体" w:eastAsia="楷体_GB2312" w:cs="Arial"/>
                              <w:b/>
                              <w:color w:val="FFFFFF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楷体_GB2312" w:hAnsi="华文楷体" w:eastAsia="楷体_GB2312"/>
                              <w:b/>
                              <w:color w:val="FFFFFF"/>
                              <w:sz w:val="24"/>
                              <w:szCs w:val="24"/>
                            </w:rPr>
                            <w:t>|新世纪期货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" o:spid="_x0000_s1026" o:spt="1" style="position:absolute;left:0pt;margin-left:147.45pt;margin-top:19.85pt;height:39.55pt;width:419.2pt;z-index:251662336;v-text-anchor:middle;mso-width-relative:page;mso-height-relative:page;" fillcolor="#00B0F0" filled="t" stroked="f" coordsize="21600,21600" o:gfxdata="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JfAynfYAAAA&#10;CwEAAA8AAAAAAAAAAQAgAAAAIgAAAGRycy9kb3ducmV2LnhtbFBLAQIUABQAAAAIAIdO4kACPxrH&#10;HQIAADkEAAAOAAAAAAAAAAEAIAAAACcBAABkcnMvZTJvRG9jLnhtbFBLBQYAAAAABgAGAFkBAAC2&#10;BQAAAAA=&#10;">
              <v:fill on="t" focussize="0,0"/>
              <v:stroke on="f"/>
              <v:imagedata o:title=""/>
              <o:lock v:ext="edit" aspectratio="f"/>
              <v:textbox>
                <w:txbxContent>
                  <w:p w14:paraId="3AA68A25">
                    <w:pPr>
                      <w:ind w:right="480"/>
                      <w:jc w:val="right"/>
                      <w:rPr>
                        <w:rFonts w:hint="eastAsia" w:ascii="楷体_GB2312" w:hAnsi="华文楷体" w:eastAsia="楷体_GB2312"/>
                        <w:b/>
                        <w:color w:val="FFFFFF"/>
                        <w:sz w:val="24"/>
                        <w:szCs w:val="24"/>
                      </w:rPr>
                    </w:pPr>
                    <w:r>
                      <w:rPr>
                        <w:rFonts w:hint="eastAsia" w:ascii="楷体_GB2312" w:hAnsi="华文楷体" w:eastAsia="楷体_GB2312" w:cs="Arial"/>
                        <w:b/>
                        <w:color w:val="FFFFFF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楷体_GB2312" w:hAnsi="华文楷体" w:eastAsia="楷体_GB2312" w:cs="Arial"/>
                        <w:b/>
                        <w:color w:val="FFFFFF"/>
                        <w:sz w:val="24"/>
                        <w:szCs w:val="24"/>
                      </w:rPr>
                      <w:instrText xml:space="preserve"> DATE \@ "yyyy-MM-dd" </w:instrText>
                    </w:r>
                    <w:r>
                      <w:rPr>
                        <w:rFonts w:hint="eastAsia" w:ascii="楷体_GB2312" w:hAnsi="华文楷体" w:eastAsia="楷体_GB2312" w:cs="Arial"/>
                        <w:b/>
                        <w:color w:val="FFFFFF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楷体_GB2312" w:hAnsi="华文楷体" w:eastAsia="楷体_GB2312" w:cs="Arial"/>
                        <w:b/>
                        <w:color w:val="FFFFFF"/>
                        <w:sz w:val="24"/>
                        <w:szCs w:val="24"/>
                      </w:rPr>
                      <w:t>2025-09-02</w:t>
                    </w:r>
                    <w:r>
                      <w:rPr>
                        <w:rFonts w:hint="eastAsia" w:ascii="楷体_GB2312" w:hAnsi="华文楷体" w:eastAsia="楷体_GB2312" w:cs="Arial"/>
                        <w:b/>
                        <w:color w:val="FFFFFF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楷体_GB2312" w:hAnsi="华文楷体" w:eastAsia="楷体_GB2312"/>
                        <w:b/>
                        <w:color w:val="FFFFFF"/>
                        <w:sz w:val="24"/>
                        <w:szCs w:val="24"/>
                      </w:rPr>
                      <w:t>|新世纪期货</w:t>
                    </w:r>
                  </w:p>
                </w:txbxContent>
              </v:textbox>
            </v:rect>
          </w:pict>
        </mc:Fallback>
      </mc:AlternateContent>
    </w:r>
    <w:r>
      <w:rPr>
        <w:rFonts w:ascii="Verdana" w:hAnsi="Verdana"/>
        <w:sz w:val="20"/>
        <w:szCs w:val="20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-156210</wp:posOffset>
          </wp:positionV>
          <wp:extent cx="2368550" cy="382905"/>
          <wp:effectExtent l="0" t="0" r="0" b="0"/>
          <wp:wrapNone/>
          <wp:docPr id="21" name="图片 21" descr="f033f16bb4f201e0e1581d6e48cba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 descr="f033f16bb4f201e0e1581d6e48cba1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855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-213360</wp:posOffset>
              </wp:positionH>
              <wp:positionV relativeFrom="paragraph">
                <wp:posOffset>785495</wp:posOffset>
              </wp:positionV>
              <wp:extent cx="2115185" cy="9240520"/>
              <wp:effectExtent l="0" t="0" r="0" b="0"/>
              <wp:wrapNone/>
              <wp:docPr id="307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15185" cy="924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09F69C">
                          <w:pPr>
                            <w:snapToGrid w:val="0"/>
                            <w:jc w:val="right"/>
                            <w:rPr>
                              <w:rFonts w:hint="eastAsia" w:ascii="楷体_GB2312" w:hAnsi="华文楷体" w:eastAsia="楷体_GB2312"/>
                              <w:color w:val="1F497D" w:themeColor="text2"/>
                              <w:sz w:val="18"/>
                              <w:szCs w:val="18"/>
                              <w14:textFill>
                                <w14:solidFill>
                                  <w14:schemeClr w14:val="tx2"/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" o:spid="_x0000_s1026" o:spt="1" style="position:absolute;left:0pt;margin-left:-16.8pt;margin-top:61.85pt;height:727.6pt;width:166.55pt;z-index:251660288;mso-width-relative:page;mso-height-relative:page;" filled="f" stroked="f" coordsize="21600,21600" o:gfxdata="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9QuMA3QAAAAwBAAAPAAAAAAAAAAEAIAAA&#10;ACIAAABkcnMvZG93bnJldi54bWxQSwECFAAUAAAACACHTuJAzN14pgcCAAAPBAAADgAAAAAAAAAB&#10;ACAAAAAsAQAAZHJzL2Uyb0RvYy54bWxQSwUGAAAAAAYABgBZAQAApQUAAAAA&#10;">
              <v:fill on="f" focussize="0,0"/>
              <v:stroke on="f"/>
              <v:imagedata o:title=""/>
              <o:lock v:ext="edit" aspectratio="f"/>
              <v:textbox>
                <w:txbxContent>
                  <w:p w14:paraId="2109F69C">
                    <w:pPr>
                      <w:snapToGrid w:val="0"/>
                      <w:jc w:val="right"/>
                      <w:rPr>
                        <w:rFonts w:hint="eastAsia" w:ascii="楷体_GB2312" w:hAnsi="华文楷体" w:eastAsia="楷体_GB2312"/>
                        <w:color w:val="1F497D" w:themeColor="text2"/>
                        <w:sz w:val="18"/>
                        <w:szCs w:val="18"/>
                        <w14:textFill>
                          <w14:solidFill>
                            <w14:schemeClr w14:val="tx2"/>
                          </w14:solidFill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258F27">
    <w:pPr>
      <w:pStyle w:val="16"/>
      <w:pBdr>
        <w:bottom w:val="none" w:color="auto" w:sz="0" w:space="0"/>
      </w:pBdr>
      <w:rPr>
        <w:shd w:val="pct15" w:color="auto" w:fill="FFFF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7"/>
    <w:multiLevelType w:val="multilevel"/>
    <w:tmpl w:val="00000007"/>
    <w:lvl w:ilvl="0" w:tentative="0">
      <w:start w:val="1"/>
      <w:numFmt w:val="bullet"/>
      <w:pStyle w:val="44"/>
      <w:suff w:val="nothing"/>
      <w:lvlText w:val=""/>
      <w:lvlJc w:val="left"/>
      <w:pPr>
        <w:ind w:left="340" w:hanging="340"/>
      </w:pPr>
      <w:rPr>
        <w:rFonts w:hint="default" w:ascii="Wingdings" w:hAnsi="Wingdings"/>
        <w:color w:val="003366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1A736A84"/>
    <w:multiLevelType w:val="multilevel"/>
    <w:tmpl w:val="1A736A84"/>
    <w:lvl w:ilvl="0" w:tentative="0">
      <w:start w:val="1"/>
      <w:numFmt w:val="decimal"/>
      <w:pStyle w:val="103"/>
      <w:lvlText w:val="图%1:"/>
      <w:lvlJc w:val="left"/>
      <w:pPr>
        <w:ind w:left="420" w:hanging="420"/>
      </w:pPr>
      <w:rPr>
        <w:rFonts w:hint="eastAsia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5DE7E93"/>
    <w:multiLevelType w:val="multilevel"/>
    <w:tmpl w:val="25DE7E93"/>
    <w:lvl w:ilvl="0" w:tentative="0">
      <w:start w:val="1"/>
      <w:numFmt w:val="decimal"/>
      <w:pStyle w:val="59"/>
      <w:lvlText w:val="图 %1："/>
      <w:lvlJc w:val="left"/>
      <w:pPr>
        <w:ind w:left="420" w:hanging="420"/>
      </w:pPr>
      <w:rPr>
        <w:rFonts w:ascii="楷体" w:hAnsi="楷体" w:eastAsia="楷体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D0D0D" w:themeColor="text1" w:themeTint="F2"/>
        <w:spacing w:val="0"/>
        <w:w w:val="0"/>
        <w:kern w:val="0"/>
        <w:position w:val="0"/>
        <w:szCs w:val="0"/>
        <w:u w:val="none"/>
        <w:vertAlign w:val="baseline"/>
        <w:lang w:val="en-US"/>
        <w14:textFill>
          <w14:solidFill>
            <w14:schemeClr w14:val="tx1">
              <w14:lumMod w14:val="95000"/>
              <w14:lumOff w14:val="5000"/>
            </w14:schemeClr>
          </w14:solidFill>
        </w14:textFill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EE83150"/>
    <w:multiLevelType w:val="multilevel"/>
    <w:tmpl w:val="2EE83150"/>
    <w:lvl w:ilvl="0" w:tentative="0">
      <w:start w:val="1"/>
      <w:numFmt w:val="decimal"/>
      <w:pStyle w:val="101"/>
      <w:lvlText w:val="表%1: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1144476"/>
    <w:multiLevelType w:val="multilevel"/>
    <w:tmpl w:val="51144476"/>
    <w:lvl w:ilvl="0" w:tentative="0">
      <w:start w:val="1"/>
      <w:numFmt w:val="decimal"/>
      <w:pStyle w:val="77"/>
      <w:lvlText w:val="图%1："/>
      <w:lvlJc w:val="left"/>
      <w:pPr>
        <w:ind w:left="420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3757E4A"/>
    <w:multiLevelType w:val="multilevel"/>
    <w:tmpl w:val="53757E4A"/>
    <w:lvl w:ilvl="0" w:tentative="0">
      <w:start w:val="1"/>
      <w:numFmt w:val="decimal"/>
      <w:pStyle w:val="55"/>
      <w:lvlText w:val="图%1："/>
      <w:lvlJc w:val="left"/>
      <w:pPr>
        <w:ind w:left="420" w:hanging="420"/>
      </w:pPr>
      <w:rPr>
        <w:rFonts w:hint="default" w:ascii="Calibri" w:hAnsi="Calibri" w:eastAsia="Adobe 黑体 Std R"/>
        <w:b w:val="0"/>
        <w:i w:val="0"/>
        <w:color w:val="002060"/>
        <w:sz w:val="2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3781E03"/>
    <w:multiLevelType w:val="multilevel"/>
    <w:tmpl w:val="73781E03"/>
    <w:lvl w:ilvl="0" w:tentative="0">
      <w:start w:val="1"/>
      <w:numFmt w:val="decimal"/>
      <w:pStyle w:val="15"/>
      <w:lvlText w:val="图%1: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hideGrammatical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ZlMTA1ZjRlNTc1YjE3MDBhNzcyYjk1YjViZTg1N2IifQ=="/>
  </w:docVars>
  <w:rsids>
    <w:rsidRoot w:val="009D4B2A"/>
    <w:rsid w:val="00000053"/>
    <w:rsid w:val="000004E9"/>
    <w:rsid w:val="00000525"/>
    <w:rsid w:val="00000894"/>
    <w:rsid w:val="00000917"/>
    <w:rsid w:val="00000C6E"/>
    <w:rsid w:val="00000C7D"/>
    <w:rsid w:val="00000CED"/>
    <w:rsid w:val="00000E59"/>
    <w:rsid w:val="00000EFE"/>
    <w:rsid w:val="00001089"/>
    <w:rsid w:val="00001161"/>
    <w:rsid w:val="000014EB"/>
    <w:rsid w:val="00001A39"/>
    <w:rsid w:val="00001B50"/>
    <w:rsid w:val="00001EDF"/>
    <w:rsid w:val="00002790"/>
    <w:rsid w:val="00002C08"/>
    <w:rsid w:val="00002DA5"/>
    <w:rsid w:val="00002F0E"/>
    <w:rsid w:val="00002F10"/>
    <w:rsid w:val="00002F4D"/>
    <w:rsid w:val="000033ED"/>
    <w:rsid w:val="000035DB"/>
    <w:rsid w:val="000036BA"/>
    <w:rsid w:val="000038B1"/>
    <w:rsid w:val="0000399D"/>
    <w:rsid w:val="000039F1"/>
    <w:rsid w:val="00003AA8"/>
    <w:rsid w:val="00003AE3"/>
    <w:rsid w:val="00003CD0"/>
    <w:rsid w:val="00004100"/>
    <w:rsid w:val="00004312"/>
    <w:rsid w:val="0000436B"/>
    <w:rsid w:val="00004447"/>
    <w:rsid w:val="0000450D"/>
    <w:rsid w:val="00004531"/>
    <w:rsid w:val="00004C0A"/>
    <w:rsid w:val="00004EB0"/>
    <w:rsid w:val="00004FA1"/>
    <w:rsid w:val="000050FC"/>
    <w:rsid w:val="00005838"/>
    <w:rsid w:val="000058F8"/>
    <w:rsid w:val="00005908"/>
    <w:rsid w:val="00005959"/>
    <w:rsid w:val="000059A1"/>
    <w:rsid w:val="00005BF2"/>
    <w:rsid w:val="00005D0F"/>
    <w:rsid w:val="00005FE7"/>
    <w:rsid w:val="000060BF"/>
    <w:rsid w:val="0000620A"/>
    <w:rsid w:val="00006489"/>
    <w:rsid w:val="000068EB"/>
    <w:rsid w:val="00006D3A"/>
    <w:rsid w:val="00007020"/>
    <w:rsid w:val="00007307"/>
    <w:rsid w:val="000073BE"/>
    <w:rsid w:val="0000771E"/>
    <w:rsid w:val="0000772C"/>
    <w:rsid w:val="00007771"/>
    <w:rsid w:val="00007775"/>
    <w:rsid w:val="00007ABB"/>
    <w:rsid w:val="00007F87"/>
    <w:rsid w:val="000102D2"/>
    <w:rsid w:val="0001041A"/>
    <w:rsid w:val="0001044E"/>
    <w:rsid w:val="0001074F"/>
    <w:rsid w:val="00010B51"/>
    <w:rsid w:val="00010D21"/>
    <w:rsid w:val="00010D3E"/>
    <w:rsid w:val="00010D54"/>
    <w:rsid w:val="00011196"/>
    <w:rsid w:val="000111C9"/>
    <w:rsid w:val="00011543"/>
    <w:rsid w:val="00011A99"/>
    <w:rsid w:val="0001201C"/>
    <w:rsid w:val="0001207E"/>
    <w:rsid w:val="000122B2"/>
    <w:rsid w:val="00012528"/>
    <w:rsid w:val="00012852"/>
    <w:rsid w:val="00012B56"/>
    <w:rsid w:val="00012DD0"/>
    <w:rsid w:val="00013059"/>
    <w:rsid w:val="0001328F"/>
    <w:rsid w:val="000132B5"/>
    <w:rsid w:val="0001342E"/>
    <w:rsid w:val="00013509"/>
    <w:rsid w:val="00013594"/>
    <w:rsid w:val="000135D2"/>
    <w:rsid w:val="00013675"/>
    <w:rsid w:val="000136AD"/>
    <w:rsid w:val="00013B7A"/>
    <w:rsid w:val="00013CD3"/>
    <w:rsid w:val="00014082"/>
    <w:rsid w:val="000144E5"/>
    <w:rsid w:val="00014725"/>
    <w:rsid w:val="00014D8A"/>
    <w:rsid w:val="00014DB0"/>
    <w:rsid w:val="0001500C"/>
    <w:rsid w:val="00015786"/>
    <w:rsid w:val="000159A0"/>
    <w:rsid w:val="00015D90"/>
    <w:rsid w:val="00015E40"/>
    <w:rsid w:val="00015EE1"/>
    <w:rsid w:val="0001652F"/>
    <w:rsid w:val="000165A6"/>
    <w:rsid w:val="0001665F"/>
    <w:rsid w:val="00016ABC"/>
    <w:rsid w:val="0001724A"/>
    <w:rsid w:val="00017254"/>
    <w:rsid w:val="000174A6"/>
    <w:rsid w:val="00017539"/>
    <w:rsid w:val="00017A1D"/>
    <w:rsid w:val="00017CFD"/>
    <w:rsid w:val="00017E3A"/>
    <w:rsid w:val="00017EBF"/>
    <w:rsid w:val="0002029A"/>
    <w:rsid w:val="0002033F"/>
    <w:rsid w:val="000203DF"/>
    <w:rsid w:val="000203FA"/>
    <w:rsid w:val="00020569"/>
    <w:rsid w:val="00020AA4"/>
    <w:rsid w:val="00020AAC"/>
    <w:rsid w:val="00020EB0"/>
    <w:rsid w:val="00020EF9"/>
    <w:rsid w:val="00020F6D"/>
    <w:rsid w:val="000210AF"/>
    <w:rsid w:val="00021826"/>
    <w:rsid w:val="00021999"/>
    <w:rsid w:val="000219A3"/>
    <w:rsid w:val="00021AD7"/>
    <w:rsid w:val="00021C7E"/>
    <w:rsid w:val="00021E2F"/>
    <w:rsid w:val="00021F82"/>
    <w:rsid w:val="00022028"/>
    <w:rsid w:val="0002237A"/>
    <w:rsid w:val="00022580"/>
    <w:rsid w:val="00022686"/>
    <w:rsid w:val="00022D6A"/>
    <w:rsid w:val="00022DA7"/>
    <w:rsid w:val="00022E72"/>
    <w:rsid w:val="00022E96"/>
    <w:rsid w:val="00022F3F"/>
    <w:rsid w:val="00022FDD"/>
    <w:rsid w:val="000230C3"/>
    <w:rsid w:val="00023122"/>
    <w:rsid w:val="00023160"/>
    <w:rsid w:val="00023213"/>
    <w:rsid w:val="0002333C"/>
    <w:rsid w:val="00023683"/>
    <w:rsid w:val="00023771"/>
    <w:rsid w:val="00023862"/>
    <w:rsid w:val="00023E1C"/>
    <w:rsid w:val="0002412F"/>
    <w:rsid w:val="0002431D"/>
    <w:rsid w:val="00024546"/>
    <w:rsid w:val="00024E14"/>
    <w:rsid w:val="00024F12"/>
    <w:rsid w:val="00025631"/>
    <w:rsid w:val="0002582D"/>
    <w:rsid w:val="00025AE0"/>
    <w:rsid w:val="00025C6F"/>
    <w:rsid w:val="00025E0E"/>
    <w:rsid w:val="00025E6C"/>
    <w:rsid w:val="00025F89"/>
    <w:rsid w:val="0002603A"/>
    <w:rsid w:val="00026074"/>
    <w:rsid w:val="0002610A"/>
    <w:rsid w:val="00026271"/>
    <w:rsid w:val="00026407"/>
    <w:rsid w:val="000264C2"/>
    <w:rsid w:val="00026531"/>
    <w:rsid w:val="000265AD"/>
    <w:rsid w:val="00026667"/>
    <w:rsid w:val="000266BD"/>
    <w:rsid w:val="000268D9"/>
    <w:rsid w:val="00026974"/>
    <w:rsid w:val="00026992"/>
    <w:rsid w:val="00026E60"/>
    <w:rsid w:val="00026F2B"/>
    <w:rsid w:val="00027294"/>
    <w:rsid w:val="00027A20"/>
    <w:rsid w:val="00027A4B"/>
    <w:rsid w:val="00027E0B"/>
    <w:rsid w:val="000302B6"/>
    <w:rsid w:val="00030393"/>
    <w:rsid w:val="000303B1"/>
    <w:rsid w:val="000305C2"/>
    <w:rsid w:val="0003079B"/>
    <w:rsid w:val="000307BE"/>
    <w:rsid w:val="00030896"/>
    <w:rsid w:val="000308F0"/>
    <w:rsid w:val="00030B49"/>
    <w:rsid w:val="00030C86"/>
    <w:rsid w:val="00030EAE"/>
    <w:rsid w:val="00030F46"/>
    <w:rsid w:val="00030F58"/>
    <w:rsid w:val="0003102A"/>
    <w:rsid w:val="00031242"/>
    <w:rsid w:val="000312A7"/>
    <w:rsid w:val="000313D1"/>
    <w:rsid w:val="00031427"/>
    <w:rsid w:val="00031767"/>
    <w:rsid w:val="000318FD"/>
    <w:rsid w:val="00031A9F"/>
    <w:rsid w:val="00031E25"/>
    <w:rsid w:val="000325DC"/>
    <w:rsid w:val="0003279D"/>
    <w:rsid w:val="00032A88"/>
    <w:rsid w:val="00032B86"/>
    <w:rsid w:val="00032D94"/>
    <w:rsid w:val="00032E41"/>
    <w:rsid w:val="00033120"/>
    <w:rsid w:val="00033525"/>
    <w:rsid w:val="00033693"/>
    <w:rsid w:val="000336D9"/>
    <w:rsid w:val="00033706"/>
    <w:rsid w:val="00033F6D"/>
    <w:rsid w:val="00033F9C"/>
    <w:rsid w:val="00034014"/>
    <w:rsid w:val="00034067"/>
    <w:rsid w:val="000340A1"/>
    <w:rsid w:val="0003410E"/>
    <w:rsid w:val="0003435E"/>
    <w:rsid w:val="00034641"/>
    <w:rsid w:val="000346C0"/>
    <w:rsid w:val="00034701"/>
    <w:rsid w:val="00034783"/>
    <w:rsid w:val="000347CC"/>
    <w:rsid w:val="00034A16"/>
    <w:rsid w:val="00034CDD"/>
    <w:rsid w:val="00034E02"/>
    <w:rsid w:val="000351FC"/>
    <w:rsid w:val="000354BF"/>
    <w:rsid w:val="000356AE"/>
    <w:rsid w:val="0003581A"/>
    <w:rsid w:val="00035AC4"/>
    <w:rsid w:val="00035DBF"/>
    <w:rsid w:val="00035DF1"/>
    <w:rsid w:val="000362A0"/>
    <w:rsid w:val="00036353"/>
    <w:rsid w:val="0003652E"/>
    <w:rsid w:val="0003667B"/>
    <w:rsid w:val="0003676B"/>
    <w:rsid w:val="00036802"/>
    <w:rsid w:val="00036AD3"/>
    <w:rsid w:val="00036B92"/>
    <w:rsid w:val="00036EAB"/>
    <w:rsid w:val="00037121"/>
    <w:rsid w:val="00037488"/>
    <w:rsid w:val="00037539"/>
    <w:rsid w:val="0003767B"/>
    <w:rsid w:val="000376B1"/>
    <w:rsid w:val="000377C3"/>
    <w:rsid w:val="0003791F"/>
    <w:rsid w:val="00037B00"/>
    <w:rsid w:val="00037BEE"/>
    <w:rsid w:val="00037CA9"/>
    <w:rsid w:val="00037D08"/>
    <w:rsid w:val="00037E7C"/>
    <w:rsid w:val="000400E5"/>
    <w:rsid w:val="00040141"/>
    <w:rsid w:val="000401B4"/>
    <w:rsid w:val="00040506"/>
    <w:rsid w:val="00040903"/>
    <w:rsid w:val="0004090B"/>
    <w:rsid w:val="0004094F"/>
    <w:rsid w:val="00040950"/>
    <w:rsid w:val="00040C5C"/>
    <w:rsid w:val="00040C94"/>
    <w:rsid w:val="00041151"/>
    <w:rsid w:val="0004151B"/>
    <w:rsid w:val="000417AF"/>
    <w:rsid w:val="00041968"/>
    <w:rsid w:val="00041AFE"/>
    <w:rsid w:val="00041BA1"/>
    <w:rsid w:val="00041BCA"/>
    <w:rsid w:val="00041CCF"/>
    <w:rsid w:val="00042140"/>
    <w:rsid w:val="000421F6"/>
    <w:rsid w:val="00042214"/>
    <w:rsid w:val="000423D5"/>
    <w:rsid w:val="0004258C"/>
    <w:rsid w:val="000425F1"/>
    <w:rsid w:val="000427C9"/>
    <w:rsid w:val="00042865"/>
    <w:rsid w:val="0004287B"/>
    <w:rsid w:val="00042907"/>
    <w:rsid w:val="00042957"/>
    <w:rsid w:val="00042B7F"/>
    <w:rsid w:val="00042C04"/>
    <w:rsid w:val="00042C0A"/>
    <w:rsid w:val="00042D1D"/>
    <w:rsid w:val="00042D24"/>
    <w:rsid w:val="00042D42"/>
    <w:rsid w:val="00042D7C"/>
    <w:rsid w:val="00042F33"/>
    <w:rsid w:val="00042FB2"/>
    <w:rsid w:val="00043446"/>
    <w:rsid w:val="000439E6"/>
    <w:rsid w:val="00043A2E"/>
    <w:rsid w:val="0004426C"/>
    <w:rsid w:val="00044295"/>
    <w:rsid w:val="0004434A"/>
    <w:rsid w:val="00044481"/>
    <w:rsid w:val="00044694"/>
    <w:rsid w:val="000449A9"/>
    <w:rsid w:val="00044ADC"/>
    <w:rsid w:val="00044AE1"/>
    <w:rsid w:val="00044B97"/>
    <w:rsid w:val="00044C58"/>
    <w:rsid w:val="00044F94"/>
    <w:rsid w:val="00045452"/>
    <w:rsid w:val="00045779"/>
    <w:rsid w:val="00045A41"/>
    <w:rsid w:val="00045ACC"/>
    <w:rsid w:val="00045ADB"/>
    <w:rsid w:val="00045B41"/>
    <w:rsid w:val="00045F3C"/>
    <w:rsid w:val="00045F8A"/>
    <w:rsid w:val="0004617A"/>
    <w:rsid w:val="0004617D"/>
    <w:rsid w:val="0004623A"/>
    <w:rsid w:val="00046288"/>
    <w:rsid w:val="0004666C"/>
    <w:rsid w:val="000467D8"/>
    <w:rsid w:val="00046A38"/>
    <w:rsid w:val="00046A43"/>
    <w:rsid w:val="00046B43"/>
    <w:rsid w:val="00046B49"/>
    <w:rsid w:val="00046BAB"/>
    <w:rsid w:val="00046EC9"/>
    <w:rsid w:val="000470AF"/>
    <w:rsid w:val="00047241"/>
    <w:rsid w:val="000475BC"/>
    <w:rsid w:val="00047694"/>
    <w:rsid w:val="00047698"/>
    <w:rsid w:val="00047794"/>
    <w:rsid w:val="00047801"/>
    <w:rsid w:val="0004784C"/>
    <w:rsid w:val="00047A88"/>
    <w:rsid w:val="00047B26"/>
    <w:rsid w:val="00047E12"/>
    <w:rsid w:val="000500D3"/>
    <w:rsid w:val="00050177"/>
    <w:rsid w:val="000501A3"/>
    <w:rsid w:val="000501D8"/>
    <w:rsid w:val="000505E4"/>
    <w:rsid w:val="00050613"/>
    <w:rsid w:val="0005085C"/>
    <w:rsid w:val="00050BEF"/>
    <w:rsid w:val="00050D1B"/>
    <w:rsid w:val="000511E2"/>
    <w:rsid w:val="00051612"/>
    <w:rsid w:val="000516AB"/>
    <w:rsid w:val="00051883"/>
    <w:rsid w:val="00051A2A"/>
    <w:rsid w:val="00051C15"/>
    <w:rsid w:val="00051C59"/>
    <w:rsid w:val="00052148"/>
    <w:rsid w:val="00052443"/>
    <w:rsid w:val="00052634"/>
    <w:rsid w:val="00052869"/>
    <w:rsid w:val="000528CD"/>
    <w:rsid w:val="000529A7"/>
    <w:rsid w:val="00052AB4"/>
    <w:rsid w:val="00052BD5"/>
    <w:rsid w:val="00052C7E"/>
    <w:rsid w:val="00053305"/>
    <w:rsid w:val="000533EA"/>
    <w:rsid w:val="00053557"/>
    <w:rsid w:val="00053745"/>
    <w:rsid w:val="00053B85"/>
    <w:rsid w:val="00053C86"/>
    <w:rsid w:val="0005426B"/>
    <w:rsid w:val="00054347"/>
    <w:rsid w:val="0005439B"/>
    <w:rsid w:val="000548B4"/>
    <w:rsid w:val="00054ADF"/>
    <w:rsid w:val="00054CB3"/>
    <w:rsid w:val="00054CD3"/>
    <w:rsid w:val="000555BE"/>
    <w:rsid w:val="000555BF"/>
    <w:rsid w:val="00055676"/>
    <w:rsid w:val="0005580E"/>
    <w:rsid w:val="00055932"/>
    <w:rsid w:val="000559AA"/>
    <w:rsid w:val="00055C37"/>
    <w:rsid w:val="00055C44"/>
    <w:rsid w:val="00055D3B"/>
    <w:rsid w:val="00055E3F"/>
    <w:rsid w:val="00055E47"/>
    <w:rsid w:val="000560BD"/>
    <w:rsid w:val="000564A7"/>
    <w:rsid w:val="0005654B"/>
    <w:rsid w:val="000566D2"/>
    <w:rsid w:val="000569EB"/>
    <w:rsid w:val="00056A65"/>
    <w:rsid w:val="00056C3D"/>
    <w:rsid w:val="00056F55"/>
    <w:rsid w:val="000571C0"/>
    <w:rsid w:val="00057312"/>
    <w:rsid w:val="00057418"/>
    <w:rsid w:val="000574E9"/>
    <w:rsid w:val="0005754D"/>
    <w:rsid w:val="000575DD"/>
    <w:rsid w:val="00057687"/>
    <w:rsid w:val="0005778D"/>
    <w:rsid w:val="00057AB4"/>
    <w:rsid w:val="00057D11"/>
    <w:rsid w:val="00057DEC"/>
    <w:rsid w:val="00057E41"/>
    <w:rsid w:val="00060322"/>
    <w:rsid w:val="0006035A"/>
    <w:rsid w:val="0006039A"/>
    <w:rsid w:val="00060527"/>
    <w:rsid w:val="00060A54"/>
    <w:rsid w:val="00060CFE"/>
    <w:rsid w:val="00060D39"/>
    <w:rsid w:val="00060F31"/>
    <w:rsid w:val="0006105A"/>
    <w:rsid w:val="00061552"/>
    <w:rsid w:val="00061605"/>
    <w:rsid w:val="0006165A"/>
    <w:rsid w:val="00061763"/>
    <w:rsid w:val="00061786"/>
    <w:rsid w:val="00061791"/>
    <w:rsid w:val="00061878"/>
    <w:rsid w:val="000618C0"/>
    <w:rsid w:val="0006196A"/>
    <w:rsid w:val="000619A9"/>
    <w:rsid w:val="00061D95"/>
    <w:rsid w:val="00061DBC"/>
    <w:rsid w:val="0006207E"/>
    <w:rsid w:val="000625E0"/>
    <w:rsid w:val="000627E7"/>
    <w:rsid w:val="0006299C"/>
    <w:rsid w:val="00062A59"/>
    <w:rsid w:val="00062D25"/>
    <w:rsid w:val="00062D96"/>
    <w:rsid w:val="00062DA9"/>
    <w:rsid w:val="00062F72"/>
    <w:rsid w:val="0006325A"/>
    <w:rsid w:val="00063904"/>
    <w:rsid w:val="00063AD7"/>
    <w:rsid w:val="00063DF4"/>
    <w:rsid w:val="00063F55"/>
    <w:rsid w:val="00063FFD"/>
    <w:rsid w:val="00064110"/>
    <w:rsid w:val="00064123"/>
    <w:rsid w:val="0006442F"/>
    <w:rsid w:val="00064C20"/>
    <w:rsid w:val="00064D0A"/>
    <w:rsid w:val="00064DE5"/>
    <w:rsid w:val="00064F57"/>
    <w:rsid w:val="00065069"/>
    <w:rsid w:val="00065197"/>
    <w:rsid w:val="000651A4"/>
    <w:rsid w:val="00065359"/>
    <w:rsid w:val="0006546C"/>
    <w:rsid w:val="0006555D"/>
    <w:rsid w:val="00065757"/>
    <w:rsid w:val="000659B2"/>
    <w:rsid w:val="00065C19"/>
    <w:rsid w:val="0006602F"/>
    <w:rsid w:val="000662AF"/>
    <w:rsid w:val="000662CB"/>
    <w:rsid w:val="00066504"/>
    <w:rsid w:val="000666A7"/>
    <w:rsid w:val="00066787"/>
    <w:rsid w:val="000669BC"/>
    <w:rsid w:val="00066AEF"/>
    <w:rsid w:val="00066B5E"/>
    <w:rsid w:val="00066CF7"/>
    <w:rsid w:val="00066EC1"/>
    <w:rsid w:val="00066F00"/>
    <w:rsid w:val="00066FF9"/>
    <w:rsid w:val="000671A8"/>
    <w:rsid w:val="000672A4"/>
    <w:rsid w:val="000673BF"/>
    <w:rsid w:val="0006745C"/>
    <w:rsid w:val="0006751B"/>
    <w:rsid w:val="0006760F"/>
    <w:rsid w:val="00067619"/>
    <w:rsid w:val="00067D06"/>
    <w:rsid w:val="00067D22"/>
    <w:rsid w:val="000702DB"/>
    <w:rsid w:val="00070348"/>
    <w:rsid w:val="00070652"/>
    <w:rsid w:val="000708BE"/>
    <w:rsid w:val="0007099B"/>
    <w:rsid w:val="000709E3"/>
    <w:rsid w:val="00070A80"/>
    <w:rsid w:val="00070AE9"/>
    <w:rsid w:val="00070D23"/>
    <w:rsid w:val="00070F57"/>
    <w:rsid w:val="00071372"/>
    <w:rsid w:val="00071378"/>
    <w:rsid w:val="00071572"/>
    <w:rsid w:val="0007179B"/>
    <w:rsid w:val="00071CE3"/>
    <w:rsid w:val="00071DC7"/>
    <w:rsid w:val="00071DE9"/>
    <w:rsid w:val="00072061"/>
    <w:rsid w:val="00072611"/>
    <w:rsid w:val="00072687"/>
    <w:rsid w:val="000726A7"/>
    <w:rsid w:val="000726CC"/>
    <w:rsid w:val="00072A22"/>
    <w:rsid w:val="00072AFB"/>
    <w:rsid w:val="00072DDB"/>
    <w:rsid w:val="00072E01"/>
    <w:rsid w:val="00072F06"/>
    <w:rsid w:val="00072FD9"/>
    <w:rsid w:val="0007311E"/>
    <w:rsid w:val="000731FB"/>
    <w:rsid w:val="00073657"/>
    <w:rsid w:val="000739AA"/>
    <w:rsid w:val="00073B51"/>
    <w:rsid w:val="00073CE8"/>
    <w:rsid w:val="00073FF9"/>
    <w:rsid w:val="00074968"/>
    <w:rsid w:val="00074B16"/>
    <w:rsid w:val="00074F23"/>
    <w:rsid w:val="0007524E"/>
    <w:rsid w:val="00075841"/>
    <w:rsid w:val="00075CE0"/>
    <w:rsid w:val="00075D2A"/>
    <w:rsid w:val="00075E71"/>
    <w:rsid w:val="0007604D"/>
    <w:rsid w:val="00076117"/>
    <w:rsid w:val="00076227"/>
    <w:rsid w:val="00076262"/>
    <w:rsid w:val="0007636E"/>
    <w:rsid w:val="0007646D"/>
    <w:rsid w:val="0007659D"/>
    <w:rsid w:val="00076BEA"/>
    <w:rsid w:val="00077160"/>
    <w:rsid w:val="00077191"/>
    <w:rsid w:val="000771C6"/>
    <w:rsid w:val="0007763A"/>
    <w:rsid w:val="000778FF"/>
    <w:rsid w:val="00077B3C"/>
    <w:rsid w:val="00077DD2"/>
    <w:rsid w:val="00077FE0"/>
    <w:rsid w:val="000801ED"/>
    <w:rsid w:val="00080316"/>
    <w:rsid w:val="00080425"/>
    <w:rsid w:val="0008055C"/>
    <w:rsid w:val="00080643"/>
    <w:rsid w:val="00080714"/>
    <w:rsid w:val="000809D7"/>
    <w:rsid w:val="00080ADE"/>
    <w:rsid w:val="00080AE3"/>
    <w:rsid w:val="00080B66"/>
    <w:rsid w:val="00080C30"/>
    <w:rsid w:val="00080C8B"/>
    <w:rsid w:val="00080C9B"/>
    <w:rsid w:val="00080CCA"/>
    <w:rsid w:val="00080CD3"/>
    <w:rsid w:val="00080D5C"/>
    <w:rsid w:val="00080E41"/>
    <w:rsid w:val="00080E7D"/>
    <w:rsid w:val="000813EA"/>
    <w:rsid w:val="0008164E"/>
    <w:rsid w:val="000816C4"/>
    <w:rsid w:val="000816EC"/>
    <w:rsid w:val="000819B9"/>
    <w:rsid w:val="00081C42"/>
    <w:rsid w:val="00081F67"/>
    <w:rsid w:val="000820D8"/>
    <w:rsid w:val="0008294A"/>
    <w:rsid w:val="00082DC8"/>
    <w:rsid w:val="00082F79"/>
    <w:rsid w:val="0008309F"/>
    <w:rsid w:val="00083152"/>
    <w:rsid w:val="00083249"/>
    <w:rsid w:val="000833F4"/>
    <w:rsid w:val="000837C4"/>
    <w:rsid w:val="000837FA"/>
    <w:rsid w:val="000838E5"/>
    <w:rsid w:val="00083CA9"/>
    <w:rsid w:val="000843CE"/>
    <w:rsid w:val="000843FE"/>
    <w:rsid w:val="00084531"/>
    <w:rsid w:val="00084781"/>
    <w:rsid w:val="00084954"/>
    <w:rsid w:val="00084AF5"/>
    <w:rsid w:val="00085157"/>
    <w:rsid w:val="000851FF"/>
    <w:rsid w:val="000852A4"/>
    <w:rsid w:val="00085598"/>
    <w:rsid w:val="000855FF"/>
    <w:rsid w:val="000857D0"/>
    <w:rsid w:val="000857E3"/>
    <w:rsid w:val="00085E40"/>
    <w:rsid w:val="00085F8D"/>
    <w:rsid w:val="00086016"/>
    <w:rsid w:val="000860F2"/>
    <w:rsid w:val="0008620E"/>
    <w:rsid w:val="00086344"/>
    <w:rsid w:val="000863E7"/>
    <w:rsid w:val="00086577"/>
    <w:rsid w:val="0008676D"/>
    <w:rsid w:val="00086AC1"/>
    <w:rsid w:val="00086F00"/>
    <w:rsid w:val="00086FCB"/>
    <w:rsid w:val="00087098"/>
    <w:rsid w:val="0008720E"/>
    <w:rsid w:val="0008728D"/>
    <w:rsid w:val="000874B2"/>
    <w:rsid w:val="0008752F"/>
    <w:rsid w:val="00087648"/>
    <w:rsid w:val="0008765E"/>
    <w:rsid w:val="00087845"/>
    <w:rsid w:val="000879F0"/>
    <w:rsid w:val="000879FA"/>
    <w:rsid w:val="00087BCA"/>
    <w:rsid w:val="00087D01"/>
    <w:rsid w:val="00087D67"/>
    <w:rsid w:val="00087F36"/>
    <w:rsid w:val="0009007E"/>
    <w:rsid w:val="00090420"/>
    <w:rsid w:val="000907AE"/>
    <w:rsid w:val="00090AFA"/>
    <w:rsid w:val="00090DFF"/>
    <w:rsid w:val="00090F2C"/>
    <w:rsid w:val="0009107F"/>
    <w:rsid w:val="000911F8"/>
    <w:rsid w:val="0009140E"/>
    <w:rsid w:val="00091684"/>
    <w:rsid w:val="0009194D"/>
    <w:rsid w:val="00091F0A"/>
    <w:rsid w:val="00092279"/>
    <w:rsid w:val="000922FF"/>
    <w:rsid w:val="0009258D"/>
    <w:rsid w:val="000925EA"/>
    <w:rsid w:val="00092707"/>
    <w:rsid w:val="00092D44"/>
    <w:rsid w:val="00092D50"/>
    <w:rsid w:val="00093119"/>
    <w:rsid w:val="0009317E"/>
    <w:rsid w:val="00093374"/>
    <w:rsid w:val="00093753"/>
    <w:rsid w:val="000937F0"/>
    <w:rsid w:val="0009398E"/>
    <w:rsid w:val="000939CC"/>
    <w:rsid w:val="000939F6"/>
    <w:rsid w:val="00093F01"/>
    <w:rsid w:val="00094035"/>
    <w:rsid w:val="000944AF"/>
    <w:rsid w:val="000944B0"/>
    <w:rsid w:val="00094866"/>
    <w:rsid w:val="00094B59"/>
    <w:rsid w:val="00094E50"/>
    <w:rsid w:val="0009527A"/>
    <w:rsid w:val="0009581D"/>
    <w:rsid w:val="0009585F"/>
    <w:rsid w:val="00096157"/>
    <w:rsid w:val="00096451"/>
    <w:rsid w:val="000968D1"/>
    <w:rsid w:val="0009695A"/>
    <w:rsid w:val="0009699A"/>
    <w:rsid w:val="0009699D"/>
    <w:rsid w:val="00096A4E"/>
    <w:rsid w:val="00096BA7"/>
    <w:rsid w:val="00096E65"/>
    <w:rsid w:val="00096F4F"/>
    <w:rsid w:val="00096F99"/>
    <w:rsid w:val="000974DF"/>
    <w:rsid w:val="00097AC8"/>
    <w:rsid w:val="00097B0F"/>
    <w:rsid w:val="00097CA2"/>
    <w:rsid w:val="000A0163"/>
    <w:rsid w:val="000A023A"/>
    <w:rsid w:val="000A02C3"/>
    <w:rsid w:val="000A0353"/>
    <w:rsid w:val="000A0408"/>
    <w:rsid w:val="000A0782"/>
    <w:rsid w:val="000A07EE"/>
    <w:rsid w:val="000A0820"/>
    <w:rsid w:val="000A08B0"/>
    <w:rsid w:val="000A0BB7"/>
    <w:rsid w:val="000A0EAE"/>
    <w:rsid w:val="000A0F54"/>
    <w:rsid w:val="000A1026"/>
    <w:rsid w:val="000A1173"/>
    <w:rsid w:val="000A1192"/>
    <w:rsid w:val="000A130D"/>
    <w:rsid w:val="000A18CB"/>
    <w:rsid w:val="000A1C77"/>
    <w:rsid w:val="000A1CD8"/>
    <w:rsid w:val="000A1D6B"/>
    <w:rsid w:val="000A1DA1"/>
    <w:rsid w:val="000A1F0B"/>
    <w:rsid w:val="000A2065"/>
    <w:rsid w:val="000A2373"/>
    <w:rsid w:val="000A24D9"/>
    <w:rsid w:val="000A24EA"/>
    <w:rsid w:val="000A293E"/>
    <w:rsid w:val="000A2950"/>
    <w:rsid w:val="000A2992"/>
    <w:rsid w:val="000A2A55"/>
    <w:rsid w:val="000A2B8C"/>
    <w:rsid w:val="000A2C15"/>
    <w:rsid w:val="000A2D49"/>
    <w:rsid w:val="000A2F7B"/>
    <w:rsid w:val="000A32A9"/>
    <w:rsid w:val="000A352A"/>
    <w:rsid w:val="000A3598"/>
    <w:rsid w:val="000A3652"/>
    <w:rsid w:val="000A38EC"/>
    <w:rsid w:val="000A3C02"/>
    <w:rsid w:val="000A3CD1"/>
    <w:rsid w:val="000A3DE1"/>
    <w:rsid w:val="000A45EA"/>
    <w:rsid w:val="000A4BC3"/>
    <w:rsid w:val="000A4DE8"/>
    <w:rsid w:val="000A4EA1"/>
    <w:rsid w:val="000A52A3"/>
    <w:rsid w:val="000A55B0"/>
    <w:rsid w:val="000A55FE"/>
    <w:rsid w:val="000A569F"/>
    <w:rsid w:val="000A56B1"/>
    <w:rsid w:val="000A5C48"/>
    <w:rsid w:val="000A5D27"/>
    <w:rsid w:val="000A5ED9"/>
    <w:rsid w:val="000A5FE1"/>
    <w:rsid w:val="000A604A"/>
    <w:rsid w:val="000A60B9"/>
    <w:rsid w:val="000A6317"/>
    <w:rsid w:val="000A6738"/>
    <w:rsid w:val="000A67D7"/>
    <w:rsid w:val="000A6A3A"/>
    <w:rsid w:val="000A6C9C"/>
    <w:rsid w:val="000A6CBE"/>
    <w:rsid w:val="000A6CC9"/>
    <w:rsid w:val="000A6EC0"/>
    <w:rsid w:val="000A7118"/>
    <w:rsid w:val="000A735A"/>
    <w:rsid w:val="000A754D"/>
    <w:rsid w:val="000A76F6"/>
    <w:rsid w:val="000A7A36"/>
    <w:rsid w:val="000A7D1A"/>
    <w:rsid w:val="000A7D59"/>
    <w:rsid w:val="000A7D93"/>
    <w:rsid w:val="000A7EF6"/>
    <w:rsid w:val="000B009A"/>
    <w:rsid w:val="000B0182"/>
    <w:rsid w:val="000B028B"/>
    <w:rsid w:val="000B0509"/>
    <w:rsid w:val="000B0527"/>
    <w:rsid w:val="000B0775"/>
    <w:rsid w:val="000B099D"/>
    <w:rsid w:val="000B0A42"/>
    <w:rsid w:val="000B0A5B"/>
    <w:rsid w:val="000B0BAA"/>
    <w:rsid w:val="000B0BD1"/>
    <w:rsid w:val="000B0E1F"/>
    <w:rsid w:val="000B0FD9"/>
    <w:rsid w:val="000B10C1"/>
    <w:rsid w:val="000B1555"/>
    <w:rsid w:val="000B1573"/>
    <w:rsid w:val="000B159A"/>
    <w:rsid w:val="000B176B"/>
    <w:rsid w:val="000B1878"/>
    <w:rsid w:val="000B1993"/>
    <w:rsid w:val="000B1A7E"/>
    <w:rsid w:val="000B21A3"/>
    <w:rsid w:val="000B2239"/>
    <w:rsid w:val="000B26A7"/>
    <w:rsid w:val="000B27D6"/>
    <w:rsid w:val="000B2A10"/>
    <w:rsid w:val="000B2A19"/>
    <w:rsid w:val="000B2A3F"/>
    <w:rsid w:val="000B2C23"/>
    <w:rsid w:val="000B2C30"/>
    <w:rsid w:val="000B2F46"/>
    <w:rsid w:val="000B3288"/>
    <w:rsid w:val="000B36F5"/>
    <w:rsid w:val="000B3C59"/>
    <w:rsid w:val="000B4342"/>
    <w:rsid w:val="000B447B"/>
    <w:rsid w:val="000B44A8"/>
    <w:rsid w:val="000B4501"/>
    <w:rsid w:val="000B45EB"/>
    <w:rsid w:val="000B4687"/>
    <w:rsid w:val="000B495B"/>
    <w:rsid w:val="000B4ACA"/>
    <w:rsid w:val="000B4E45"/>
    <w:rsid w:val="000B4EBC"/>
    <w:rsid w:val="000B4FBD"/>
    <w:rsid w:val="000B527B"/>
    <w:rsid w:val="000B52B7"/>
    <w:rsid w:val="000B52EE"/>
    <w:rsid w:val="000B53C2"/>
    <w:rsid w:val="000B5470"/>
    <w:rsid w:val="000B5494"/>
    <w:rsid w:val="000B54CA"/>
    <w:rsid w:val="000B54F2"/>
    <w:rsid w:val="000B55FE"/>
    <w:rsid w:val="000B579C"/>
    <w:rsid w:val="000B5877"/>
    <w:rsid w:val="000B5B38"/>
    <w:rsid w:val="000B5BB7"/>
    <w:rsid w:val="000B5D4D"/>
    <w:rsid w:val="000B61F1"/>
    <w:rsid w:val="000B6378"/>
    <w:rsid w:val="000B648C"/>
    <w:rsid w:val="000B65A8"/>
    <w:rsid w:val="000B65B7"/>
    <w:rsid w:val="000B66DF"/>
    <w:rsid w:val="000B6AC7"/>
    <w:rsid w:val="000B6B03"/>
    <w:rsid w:val="000B6BB1"/>
    <w:rsid w:val="000B6D5B"/>
    <w:rsid w:val="000B6ECC"/>
    <w:rsid w:val="000B6FA1"/>
    <w:rsid w:val="000B7026"/>
    <w:rsid w:val="000B709A"/>
    <w:rsid w:val="000B7306"/>
    <w:rsid w:val="000B7707"/>
    <w:rsid w:val="000B7AFC"/>
    <w:rsid w:val="000B7D07"/>
    <w:rsid w:val="000C0044"/>
    <w:rsid w:val="000C009B"/>
    <w:rsid w:val="000C02FC"/>
    <w:rsid w:val="000C04E9"/>
    <w:rsid w:val="000C04EC"/>
    <w:rsid w:val="000C0546"/>
    <w:rsid w:val="000C062B"/>
    <w:rsid w:val="000C07EA"/>
    <w:rsid w:val="000C08CB"/>
    <w:rsid w:val="000C0A14"/>
    <w:rsid w:val="000C0A35"/>
    <w:rsid w:val="000C0B9E"/>
    <w:rsid w:val="000C0D97"/>
    <w:rsid w:val="000C0E29"/>
    <w:rsid w:val="000C0FF7"/>
    <w:rsid w:val="000C1031"/>
    <w:rsid w:val="000C1534"/>
    <w:rsid w:val="000C1AC2"/>
    <w:rsid w:val="000C1E67"/>
    <w:rsid w:val="000C1F25"/>
    <w:rsid w:val="000C24FF"/>
    <w:rsid w:val="000C26C3"/>
    <w:rsid w:val="000C2A23"/>
    <w:rsid w:val="000C2A3B"/>
    <w:rsid w:val="000C2A74"/>
    <w:rsid w:val="000C2D67"/>
    <w:rsid w:val="000C3090"/>
    <w:rsid w:val="000C30C9"/>
    <w:rsid w:val="000C3335"/>
    <w:rsid w:val="000C3488"/>
    <w:rsid w:val="000C34CD"/>
    <w:rsid w:val="000C374E"/>
    <w:rsid w:val="000C388D"/>
    <w:rsid w:val="000C3973"/>
    <w:rsid w:val="000C3A1C"/>
    <w:rsid w:val="000C3EC3"/>
    <w:rsid w:val="000C3F01"/>
    <w:rsid w:val="000C4007"/>
    <w:rsid w:val="000C4075"/>
    <w:rsid w:val="000C40EF"/>
    <w:rsid w:val="000C4136"/>
    <w:rsid w:val="000C455E"/>
    <w:rsid w:val="000C4681"/>
    <w:rsid w:val="000C472A"/>
    <w:rsid w:val="000C47DA"/>
    <w:rsid w:val="000C4B2D"/>
    <w:rsid w:val="000C4F3A"/>
    <w:rsid w:val="000C51F0"/>
    <w:rsid w:val="000C526C"/>
    <w:rsid w:val="000C53C6"/>
    <w:rsid w:val="000C551A"/>
    <w:rsid w:val="000C5589"/>
    <w:rsid w:val="000C5979"/>
    <w:rsid w:val="000C5ADA"/>
    <w:rsid w:val="000C5B93"/>
    <w:rsid w:val="000C5C9B"/>
    <w:rsid w:val="000C5D63"/>
    <w:rsid w:val="000C5E3C"/>
    <w:rsid w:val="000C5E5F"/>
    <w:rsid w:val="000C5EAF"/>
    <w:rsid w:val="000C62B0"/>
    <w:rsid w:val="000C62C6"/>
    <w:rsid w:val="000C68F0"/>
    <w:rsid w:val="000C6A44"/>
    <w:rsid w:val="000C6DD5"/>
    <w:rsid w:val="000C6F9F"/>
    <w:rsid w:val="000C6FA8"/>
    <w:rsid w:val="000C70BB"/>
    <w:rsid w:val="000C7A6B"/>
    <w:rsid w:val="000C7C92"/>
    <w:rsid w:val="000C7E7F"/>
    <w:rsid w:val="000C7F0F"/>
    <w:rsid w:val="000C7F4C"/>
    <w:rsid w:val="000D00A8"/>
    <w:rsid w:val="000D01BC"/>
    <w:rsid w:val="000D0336"/>
    <w:rsid w:val="000D08BF"/>
    <w:rsid w:val="000D0A48"/>
    <w:rsid w:val="000D0AF4"/>
    <w:rsid w:val="000D0D6C"/>
    <w:rsid w:val="000D0E3A"/>
    <w:rsid w:val="000D0E4A"/>
    <w:rsid w:val="000D12A9"/>
    <w:rsid w:val="000D135F"/>
    <w:rsid w:val="000D140B"/>
    <w:rsid w:val="000D183D"/>
    <w:rsid w:val="000D18FF"/>
    <w:rsid w:val="000D1C32"/>
    <w:rsid w:val="000D1E08"/>
    <w:rsid w:val="000D1EAB"/>
    <w:rsid w:val="000D1EDE"/>
    <w:rsid w:val="000D1FCF"/>
    <w:rsid w:val="000D201B"/>
    <w:rsid w:val="000D20E5"/>
    <w:rsid w:val="000D210C"/>
    <w:rsid w:val="000D2143"/>
    <w:rsid w:val="000D24AA"/>
    <w:rsid w:val="000D27FD"/>
    <w:rsid w:val="000D2811"/>
    <w:rsid w:val="000D28A7"/>
    <w:rsid w:val="000D28FB"/>
    <w:rsid w:val="000D295E"/>
    <w:rsid w:val="000D2A30"/>
    <w:rsid w:val="000D2A5E"/>
    <w:rsid w:val="000D2A99"/>
    <w:rsid w:val="000D2AB6"/>
    <w:rsid w:val="000D2ACA"/>
    <w:rsid w:val="000D2F0F"/>
    <w:rsid w:val="000D3008"/>
    <w:rsid w:val="000D3016"/>
    <w:rsid w:val="000D30B2"/>
    <w:rsid w:val="000D3106"/>
    <w:rsid w:val="000D35B5"/>
    <w:rsid w:val="000D3A26"/>
    <w:rsid w:val="000D3F3F"/>
    <w:rsid w:val="000D4284"/>
    <w:rsid w:val="000D4664"/>
    <w:rsid w:val="000D4691"/>
    <w:rsid w:val="000D48E6"/>
    <w:rsid w:val="000D4949"/>
    <w:rsid w:val="000D4A1A"/>
    <w:rsid w:val="000D4C14"/>
    <w:rsid w:val="000D511C"/>
    <w:rsid w:val="000D51C6"/>
    <w:rsid w:val="000D566A"/>
    <w:rsid w:val="000D5690"/>
    <w:rsid w:val="000D57AD"/>
    <w:rsid w:val="000D57BB"/>
    <w:rsid w:val="000D5851"/>
    <w:rsid w:val="000D5B14"/>
    <w:rsid w:val="000D5B42"/>
    <w:rsid w:val="000D5FFB"/>
    <w:rsid w:val="000D61C0"/>
    <w:rsid w:val="000D6429"/>
    <w:rsid w:val="000D647B"/>
    <w:rsid w:val="000D685E"/>
    <w:rsid w:val="000D68F0"/>
    <w:rsid w:val="000D69B5"/>
    <w:rsid w:val="000D6C57"/>
    <w:rsid w:val="000D6E55"/>
    <w:rsid w:val="000D6FA3"/>
    <w:rsid w:val="000D6FF9"/>
    <w:rsid w:val="000D712D"/>
    <w:rsid w:val="000D72C8"/>
    <w:rsid w:val="000D73C9"/>
    <w:rsid w:val="000D7648"/>
    <w:rsid w:val="000D765C"/>
    <w:rsid w:val="000D7735"/>
    <w:rsid w:val="000D7836"/>
    <w:rsid w:val="000D794A"/>
    <w:rsid w:val="000D7AE4"/>
    <w:rsid w:val="000D7B96"/>
    <w:rsid w:val="000D7BF1"/>
    <w:rsid w:val="000D7C01"/>
    <w:rsid w:val="000D7DBE"/>
    <w:rsid w:val="000E00BF"/>
    <w:rsid w:val="000E0333"/>
    <w:rsid w:val="000E0481"/>
    <w:rsid w:val="000E0486"/>
    <w:rsid w:val="000E0774"/>
    <w:rsid w:val="000E09AD"/>
    <w:rsid w:val="000E0C33"/>
    <w:rsid w:val="000E0E95"/>
    <w:rsid w:val="000E0F4B"/>
    <w:rsid w:val="000E12CC"/>
    <w:rsid w:val="000E140C"/>
    <w:rsid w:val="000E150D"/>
    <w:rsid w:val="000E1574"/>
    <w:rsid w:val="000E175E"/>
    <w:rsid w:val="000E1ADE"/>
    <w:rsid w:val="000E1B70"/>
    <w:rsid w:val="000E1BFD"/>
    <w:rsid w:val="000E1C85"/>
    <w:rsid w:val="000E1CD3"/>
    <w:rsid w:val="000E1E42"/>
    <w:rsid w:val="000E1FC6"/>
    <w:rsid w:val="000E2016"/>
    <w:rsid w:val="000E20B4"/>
    <w:rsid w:val="000E2107"/>
    <w:rsid w:val="000E25E7"/>
    <w:rsid w:val="000E291D"/>
    <w:rsid w:val="000E2C75"/>
    <w:rsid w:val="000E32BF"/>
    <w:rsid w:val="000E3514"/>
    <w:rsid w:val="000E378F"/>
    <w:rsid w:val="000E39B1"/>
    <w:rsid w:val="000E3E20"/>
    <w:rsid w:val="000E3FA0"/>
    <w:rsid w:val="000E3FC3"/>
    <w:rsid w:val="000E401D"/>
    <w:rsid w:val="000E424E"/>
    <w:rsid w:val="000E42F4"/>
    <w:rsid w:val="000E4355"/>
    <w:rsid w:val="000E43E6"/>
    <w:rsid w:val="000E465F"/>
    <w:rsid w:val="000E47A4"/>
    <w:rsid w:val="000E4983"/>
    <w:rsid w:val="000E4A16"/>
    <w:rsid w:val="000E4E9B"/>
    <w:rsid w:val="000E51B9"/>
    <w:rsid w:val="000E526F"/>
    <w:rsid w:val="000E5285"/>
    <w:rsid w:val="000E5419"/>
    <w:rsid w:val="000E5C70"/>
    <w:rsid w:val="000E5CE4"/>
    <w:rsid w:val="000E5FEA"/>
    <w:rsid w:val="000E6073"/>
    <w:rsid w:val="000E61AF"/>
    <w:rsid w:val="000E640B"/>
    <w:rsid w:val="000E6619"/>
    <w:rsid w:val="000E6629"/>
    <w:rsid w:val="000E679C"/>
    <w:rsid w:val="000E682F"/>
    <w:rsid w:val="000E687E"/>
    <w:rsid w:val="000E6A02"/>
    <w:rsid w:val="000E6C42"/>
    <w:rsid w:val="000E6D5E"/>
    <w:rsid w:val="000E6E33"/>
    <w:rsid w:val="000E6F6C"/>
    <w:rsid w:val="000E70E1"/>
    <w:rsid w:val="000E7640"/>
    <w:rsid w:val="000E78FF"/>
    <w:rsid w:val="000E7A5D"/>
    <w:rsid w:val="000E7A85"/>
    <w:rsid w:val="000E7B3C"/>
    <w:rsid w:val="000E7CF6"/>
    <w:rsid w:val="000E7D44"/>
    <w:rsid w:val="000E7FBF"/>
    <w:rsid w:val="000F00E6"/>
    <w:rsid w:val="000F0108"/>
    <w:rsid w:val="000F029F"/>
    <w:rsid w:val="000F0471"/>
    <w:rsid w:val="000F04BD"/>
    <w:rsid w:val="000F0785"/>
    <w:rsid w:val="000F09A2"/>
    <w:rsid w:val="000F0A78"/>
    <w:rsid w:val="000F0BDC"/>
    <w:rsid w:val="000F107E"/>
    <w:rsid w:val="000F1194"/>
    <w:rsid w:val="000F13B4"/>
    <w:rsid w:val="000F143A"/>
    <w:rsid w:val="000F1591"/>
    <w:rsid w:val="000F1640"/>
    <w:rsid w:val="000F1776"/>
    <w:rsid w:val="000F1DBC"/>
    <w:rsid w:val="000F20D2"/>
    <w:rsid w:val="000F258C"/>
    <w:rsid w:val="000F2611"/>
    <w:rsid w:val="000F26D5"/>
    <w:rsid w:val="000F2859"/>
    <w:rsid w:val="000F2934"/>
    <w:rsid w:val="000F29D3"/>
    <w:rsid w:val="000F29F5"/>
    <w:rsid w:val="000F2EA9"/>
    <w:rsid w:val="000F2F12"/>
    <w:rsid w:val="000F31E4"/>
    <w:rsid w:val="000F32CA"/>
    <w:rsid w:val="000F33C8"/>
    <w:rsid w:val="000F350E"/>
    <w:rsid w:val="000F39B3"/>
    <w:rsid w:val="000F3B59"/>
    <w:rsid w:val="000F3B92"/>
    <w:rsid w:val="000F3DF3"/>
    <w:rsid w:val="000F3F4C"/>
    <w:rsid w:val="000F4610"/>
    <w:rsid w:val="000F4910"/>
    <w:rsid w:val="000F493D"/>
    <w:rsid w:val="000F4BAA"/>
    <w:rsid w:val="000F4FBE"/>
    <w:rsid w:val="000F50D8"/>
    <w:rsid w:val="000F5178"/>
    <w:rsid w:val="000F51AA"/>
    <w:rsid w:val="000F55CB"/>
    <w:rsid w:val="000F56C8"/>
    <w:rsid w:val="000F56E1"/>
    <w:rsid w:val="000F56F4"/>
    <w:rsid w:val="000F594C"/>
    <w:rsid w:val="000F5A68"/>
    <w:rsid w:val="000F5AFD"/>
    <w:rsid w:val="000F6192"/>
    <w:rsid w:val="000F6316"/>
    <w:rsid w:val="000F66E4"/>
    <w:rsid w:val="000F6776"/>
    <w:rsid w:val="000F6781"/>
    <w:rsid w:val="000F67B0"/>
    <w:rsid w:val="000F69B2"/>
    <w:rsid w:val="000F6AAC"/>
    <w:rsid w:val="000F6BED"/>
    <w:rsid w:val="000F6CB7"/>
    <w:rsid w:val="000F6DAF"/>
    <w:rsid w:val="000F6EE1"/>
    <w:rsid w:val="000F6F99"/>
    <w:rsid w:val="000F6FC7"/>
    <w:rsid w:val="000F7007"/>
    <w:rsid w:val="000F7103"/>
    <w:rsid w:val="000F715C"/>
    <w:rsid w:val="000F727C"/>
    <w:rsid w:val="000F74A7"/>
    <w:rsid w:val="000F74D9"/>
    <w:rsid w:val="000F74EE"/>
    <w:rsid w:val="000F75F9"/>
    <w:rsid w:val="000F7656"/>
    <w:rsid w:val="000F7712"/>
    <w:rsid w:val="000F77DB"/>
    <w:rsid w:val="000F7AC6"/>
    <w:rsid w:val="000F7B22"/>
    <w:rsid w:val="000F7B84"/>
    <w:rsid w:val="00100083"/>
    <w:rsid w:val="001002AB"/>
    <w:rsid w:val="0010054B"/>
    <w:rsid w:val="001005B8"/>
    <w:rsid w:val="001006AA"/>
    <w:rsid w:val="001008D0"/>
    <w:rsid w:val="001008F0"/>
    <w:rsid w:val="00100A26"/>
    <w:rsid w:val="00100B74"/>
    <w:rsid w:val="00100EE0"/>
    <w:rsid w:val="00101426"/>
    <w:rsid w:val="00101531"/>
    <w:rsid w:val="00101568"/>
    <w:rsid w:val="00101716"/>
    <w:rsid w:val="001018ED"/>
    <w:rsid w:val="00101A5E"/>
    <w:rsid w:val="00101AE4"/>
    <w:rsid w:val="00101CDD"/>
    <w:rsid w:val="00101CF6"/>
    <w:rsid w:val="0010264F"/>
    <w:rsid w:val="00102971"/>
    <w:rsid w:val="00102987"/>
    <w:rsid w:val="00102BAE"/>
    <w:rsid w:val="00102D5E"/>
    <w:rsid w:val="00102F42"/>
    <w:rsid w:val="0010317C"/>
    <w:rsid w:val="00103245"/>
    <w:rsid w:val="001033E9"/>
    <w:rsid w:val="0010343F"/>
    <w:rsid w:val="0010344D"/>
    <w:rsid w:val="001034DF"/>
    <w:rsid w:val="0010357B"/>
    <w:rsid w:val="001037E8"/>
    <w:rsid w:val="00103D1A"/>
    <w:rsid w:val="00103FCB"/>
    <w:rsid w:val="001043F9"/>
    <w:rsid w:val="0010443F"/>
    <w:rsid w:val="0010452F"/>
    <w:rsid w:val="0010499F"/>
    <w:rsid w:val="00104A75"/>
    <w:rsid w:val="00104C57"/>
    <w:rsid w:val="00104C79"/>
    <w:rsid w:val="001050F6"/>
    <w:rsid w:val="001054A9"/>
    <w:rsid w:val="0010575D"/>
    <w:rsid w:val="00105D51"/>
    <w:rsid w:val="00105E24"/>
    <w:rsid w:val="00105EB3"/>
    <w:rsid w:val="0010619C"/>
    <w:rsid w:val="001062AE"/>
    <w:rsid w:val="001066FF"/>
    <w:rsid w:val="0010688D"/>
    <w:rsid w:val="00106A0F"/>
    <w:rsid w:val="00106A68"/>
    <w:rsid w:val="00106BE4"/>
    <w:rsid w:val="00106CE5"/>
    <w:rsid w:val="00107466"/>
    <w:rsid w:val="00107563"/>
    <w:rsid w:val="00107818"/>
    <w:rsid w:val="001078D1"/>
    <w:rsid w:val="001078EC"/>
    <w:rsid w:val="001078F8"/>
    <w:rsid w:val="00107A07"/>
    <w:rsid w:val="00107CC6"/>
    <w:rsid w:val="001104B1"/>
    <w:rsid w:val="0011075D"/>
    <w:rsid w:val="00110A30"/>
    <w:rsid w:val="00110AA1"/>
    <w:rsid w:val="00110BA3"/>
    <w:rsid w:val="00110CAE"/>
    <w:rsid w:val="00110CDA"/>
    <w:rsid w:val="00110E6B"/>
    <w:rsid w:val="00111282"/>
    <w:rsid w:val="00111289"/>
    <w:rsid w:val="001112F5"/>
    <w:rsid w:val="001114F8"/>
    <w:rsid w:val="00111513"/>
    <w:rsid w:val="00111816"/>
    <w:rsid w:val="001118A5"/>
    <w:rsid w:val="00111A1A"/>
    <w:rsid w:val="00111EE0"/>
    <w:rsid w:val="00111F79"/>
    <w:rsid w:val="0011224B"/>
    <w:rsid w:val="001126C7"/>
    <w:rsid w:val="001128CC"/>
    <w:rsid w:val="00112A63"/>
    <w:rsid w:val="00112A64"/>
    <w:rsid w:val="00112C32"/>
    <w:rsid w:val="00112CD9"/>
    <w:rsid w:val="00112D12"/>
    <w:rsid w:val="00112E66"/>
    <w:rsid w:val="00112ED0"/>
    <w:rsid w:val="00113095"/>
    <w:rsid w:val="00113102"/>
    <w:rsid w:val="001132AB"/>
    <w:rsid w:val="0011334F"/>
    <w:rsid w:val="0011382E"/>
    <w:rsid w:val="00113BC7"/>
    <w:rsid w:val="00113CC2"/>
    <w:rsid w:val="00113E0C"/>
    <w:rsid w:val="00114186"/>
    <w:rsid w:val="001141A0"/>
    <w:rsid w:val="001143E3"/>
    <w:rsid w:val="0011440C"/>
    <w:rsid w:val="0011440E"/>
    <w:rsid w:val="00114729"/>
    <w:rsid w:val="001147F8"/>
    <w:rsid w:val="001148DF"/>
    <w:rsid w:val="00114E6A"/>
    <w:rsid w:val="00114F52"/>
    <w:rsid w:val="00115082"/>
    <w:rsid w:val="00115148"/>
    <w:rsid w:val="00115436"/>
    <w:rsid w:val="001154FC"/>
    <w:rsid w:val="0011576E"/>
    <w:rsid w:val="001158C5"/>
    <w:rsid w:val="001158DC"/>
    <w:rsid w:val="00115A03"/>
    <w:rsid w:val="00115B73"/>
    <w:rsid w:val="00115DB9"/>
    <w:rsid w:val="001163F6"/>
    <w:rsid w:val="001165EF"/>
    <w:rsid w:val="001168CD"/>
    <w:rsid w:val="00116996"/>
    <w:rsid w:val="00116A56"/>
    <w:rsid w:val="00116CA2"/>
    <w:rsid w:val="00116E76"/>
    <w:rsid w:val="00116F00"/>
    <w:rsid w:val="00116F39"/>
    <w:rsid w:val="00116FE8"/>
    <w:rsid w:val="00116FFE"/>
    <w:rsid w:val="001172CF"/>
    <w:rsid w:val="001172E6"/>
    <w:rsid w:val="001173F6"/>
    <w:rsid w:val="0011750F"/>
    <w:rsid w:val="001175BD"/>
    <w:rsid w:val="001175ED"/>
    <w:rsid w:val="00117641"/>
    <w:rsid w:val="00117664"/>
    <w:rsid w:val="00117683"/>
    <w:rsid w:val="001176FC"/>
    <w:rsid w:val="0011783F"/>
    <w:rsid w:val="001179E7"/>
    <w:rsid w:val="00117AD7"/>
    <w:rsid w:val="00117B4A"/>
    <w:rsid w:val="00117E23"/>
    <w:rsid w:val="0012000A"/>
    <w:rsid w:val="00120124"/>
    <w:rsid w:val="00120277"/>
    <w:rsid w:val="001202B9"/>
    <w:rsid w:val="0012032B"/>
    <w:rsid w:val="00120381"/>
    <w:rsid w:val="0012087B"/>
    <w:rsid w:val="0012087C"/>
    <w:rsid w:val="00120BB6"/>
    <w:rsid w:val="00120ED3"/>
    <w:rsid w:val="00120FF2"/>
    <w:rsid w:val="0012101B"/>
    <w:rsid w:val="001210B7"/>
    <w:rsid w:val="00121114"/>
    <w:rsid w:val="0012123A"/>
    <w:rsid w:val="001213CF"/>
    <w:rsid w:val="00121703"/>
    <w:rsid w:val="001218A5"/>
    <w:rsid w:val="001219BC"/>
    <w:rsid w:val="001219E6"/>
    <w:rsid w:val="001219FB"/>
    <w:rsid w:val="00121A03"/>
    <w:rsid w:val="00121B9E"/>
    <w:rsid w:val="001221C6"/>
    <w:rsid w:val="0012220B"/>
    <w:rsid w:val="001225BD"/>
    <w:rsid w:val="001225E7"/>
    <w:rsid w:val="001225F6"/>
    <w:rsid w:val="00122791"/>
    <w:rsid w:val="00122A4F"/>
    <w:rsid w:val="00122D77"/>
    <w:rsid w:val="00123103"/>
    <w:rsid w:val="00123147"/>
    <w:rsid w:val="0012320A"/>
    <w:rsid w:val="00123641"/>
    <w:rsid w:val="001236A6"/>
    <w:rsid w:val="00123992"/>
    <w:rsid w:val="00123C1B"/>
    <w:rsid w:val="00123E0D"/>
    <w:rsid w:val="00123E47"/>
    <w:rsid w:val="00123FF9"/>
    <w:rsid w:val="0012410C"/>
    <w:rsid w:val="00124274"/>
    <w:rsid w:val="00124307"/>
    <w:rsid w:val="0012430F"/>
    <w:rsid w:val="001244E3"/>
    <w:rsid w:val="001247A5"/>
    <w:rsid w:val="00124B56"/>
    <w:rsid w:val="00124B73"/>
    <w:rsid w:val="00124CC6"/>
    <w:rsid w:val="00124D4D"/>
    <w:rsid w:val="00124DC6"/>
    <w:rsid w:val="00124FA1"/>
    <w:rsid w:val="00125363"/>
    <w:rsid w:val="0012548B"/>
    <w:rsid w:val="0012567B"/>
    <w:rsid w:val="001258FC"/>
    <w:rsid w:val="00125979"/>
    <w:rsid w:val="00125AEA"/>
    <w:rsid w:val="00125C8D"/>
    <w:rsid w:val="00125E97"/>
    <w:rsid w:val="00125EE4"/>
    <w:rsid w:val="00125F49"/>
    <w:rsid w:val="00125F8A"/>
    <w:rsid w:val="00125FF8"/>
    <w:rsid w:val="001262BC"/>
    <w:rsid w:val="00126478"/>
    <w:rsid w:val="0012668A"/>
    <w:rsid w:val="00126863"/>
    <w:rsid w:val="00126881"/>
    <w:rsid w:val="00126A54"/>
    <w:rsid w:val="00126C34"/>
    <w:rsid w:val="00126D71"/>
    <w:rsid w:val="00126E4B"/>
    <w:rsid w:val="00126E8D"/>
    <w:rsid w:val="0012740F"/>
    <w:rsid w:val="00127420"/>
    <w:rsid w:val="001275C1"/>
    <w:rsid w:val="00127677"/>
    <w:rsid w:val="001276BB"/>
    <w:rsid w:val="00127831"/>
    <w:rsid w:val="00127A9B"/>
    <w:rsid w:val="00127DEA"/>
    <w:rsid w:val="00130002"/>
    <w:rsid w:val="0013001D"/>
    <w:rsid w:val="00130041"/>
    <w:rsid w:val="0013005B"/>
    <w:rsid w:val="00130136"/>
    <w:rsid w:val="00130289"/>
    <w:rsid w:val="00130AC9"/>
    <w:rsid w:val="0013101F"/>
    <w:rsid w:val="0013169C"/>
    <w:rsid w:val="00131C4A"/>
    <w:rsid w:val="00131DB7"/>
    <w:rsid w:val="00131FBC"/>
    <w:rsid w:val="00132029"/>
    <w:rsid w:val="00132162"/>
    <w:rsid w:val="001326DC"/>
    <w:rsid w:val="00132805"/>
    <w:rsid w:val="001328CD"/>
    <w:rsid w:val="0013290C"/>
    <w:rsid w:val="001329B7"/>
    <w:rsid w:val="00132B2B"/>
    <w:rsid w:val="00132DA5"/>
    <w:rsid w:val="00132DFD"/>
    <w:rsid w:val="00132F29"/>
    <w:rsid w:val="00133510"/>
    <w:rsid w:val="001335E2"/>
    <w:rsid w:val="001335E4"/>
    <w:rsid w:val="00133688"/>
    <w:rsid w:val="00133852"/>
    <w:rsid w:val="00133A5B"/>
    <w:rsid w:val="00133E15"/>
    <w:rsid w:val="00133FEB"/>
    <w:rsid w:val="001343F1"/>
    <w:rsid w:val="001347E0"/>
    <w:rsid w:val="00134B2B"/>
    <w:rsid w:val="00134B7E"/>
    <w:rsid w:val="00134D2F"/>
    <w:rsid w:val="00135260"/>
    <w:rsid w:val="0013526F"/>
    <w:rsid w:val="001357E8"/>
    <w:rsid w:val="00135B07"/>
    <w:rsid w:val="00135B85"/>
    <w:rsid w:val="00135C72"/>
    <w:rsid w:val="00135C87"/>
    <w:rsid w:val="00136117"/>
    <w:rsid w:val="0013629D"/>
    <w:rsid w:val="0013637E"/>
    <w:rsid w:val="0013640B"/>
    <w:rsid w:val="00136A59"/>
    <w:rsid w:val="00136A63"/>
    <w:rsid w:val="00136C35"/>
    <w:rsid w:val="00136D6F"/>
    <w:rsid w:val="00136E75"/>
    <w:rsid w:val="00137077"/>
    <w:rsid w:val="001372E1"/>
    <w:rsid w:val="00137377"/>
    <w:rsid w:val="00137D36"/>
    <w:rsid w:val="00137E13"/>
    <w:rsid w:val="00137FC6"/>
    <w:rsid w:val="0014041B"/>
    <w:rsid w:val="00140682"/>
    <w:rsid w:val="001407C7"/>
    <w:rsid w:val="00140832"/>
    <w:rsid w:val="00140868"/>
    <w:rsid w:val="00140880"/>
    <w:rsid w:val="00140B70"/>
    <w:rsid w:val="0014101E"/>
    <w:rsid w:val="001411F4"/>
    <w:rsid w:val="00141253"/>
    <w:rsid w:val="00141466"/>
    <w:rsid w:val="00141662"/>
    <w:rsid w:val="00141898"/>
    <w:rsid w:val="00141981"/>
    <w:rsid w:val="00141B75"/>
    <w:rsid w:val="00141EA6"/>
    <w:rsid w:val="00141EB4"/>
    <w:rsid w:val="00142187"/>
    <w:rsid w:val="00142239"/>
    <w:rsid w:val="00142242"/>
    <w:rsid w:val="0014224C"/>
    <w:rsid w:val="0014240B"/>
    <w:rsid w:val="001424AE"/>
    <w:rsid w:val="001425DE"/>
    <w:rsid w:val="00142705"/>
    <w:rsid w:val="001427AD"/>
    <w:rsid w:val="00142861"/>
    <w:rsid w:val="001429FA"/>
    <w:rsid w:val="00142AB0"/>
    <w:rsid w:val="00142BE5"/>
    <w:rsid w:val="00142DFB"/>
    <w:rsid w:val="00142EE7"/>
    <w:rsid w:val="00142F1F"/>
    <w:rsid w:val="00142FA1"/>
    <w:rsid w:val="00143434"/>
    <w:rsid w:val="00143642"/>
    <w:rsid w:val="00143644"/>
    <w:rsid w:val="00143669"/>
    <w:rsid w:val="001436DE"/>
    <w:rsid w:val="00143A61"/>
    <w:rsid w:val="00143AC1"/>
    <w:rsid w:val="00143DE6"/>
    <w:rsid w:val="00143EE9"/>
    <w:rsid w:val="00143F56"/>
    <w:rsid w:val="001442C3"/>
    <w:rsid w:val="001443F6"/>
    <w:rsid w:val="00144714"/>
    <w:rsid w:val="00144717"/>
    <w:rsid w:val="00144764"/>
    <w:rsid w:val="00144770"/>
    <w:rsid w:val="001456C4"/>
    <w:rsid w:val="00145999"/>
    <w:rsid w:val="00145A38"/>
    <w:rsid w:val="00145C64"/>
    <w:rsid w:val="00145ECE"/>
    <w:rsid w:val="00145F19"/>
    <w:rsid w:val="00146297"/>
    <w:rsid w:val="0014676C"/>
    <w:rsid w:val="00146888"/>
    <w:rsid w:val="00146B00"/>
    <w:rsid w:val="00146EBA"/>
    <w:rsid w:val="00146EE9"/>
    <w:rsid w:val="0014707F"/>
    <w:rsid w:val="00147475"/>
    <w:rsid w:val="00147915"/>
    <w:rsid w:val="001505C5"/>
    <w:rsid w:val="001509EB"/>
    <w:rsid w:val="00150AB3"/>
    <w:rsid w:val="00150BEE"/>
    <w:rsid w:val="00151228"/>
    <w:rsid w:val="00151396"/>
    <w:rsid w:val="001513C2"/>
    <w:rsid w:val="00151604"/>
    <w:rsid w:val="00151673"/>
    <w:rsid w:val="00151704"/>
    <w:rsid w:val="00151763"/>
    <w:rsid w:val="001519BF"/>
    <w:rsid w:val="00151CBF"/>
    <w:rsid w:val="0015242C"/>
    <w:rsid w:val="00152868"/>
    <w:rsid w:val="00152A83"/>
    <w:rsid w:val="00152C3F"/>
    <w:rsid w:val="00152CDC"/>
    <w:rsid w:val="00152F8B"/>
    <w:rsid w:val="00153133"/>
    <w:rsid w:val="001533A5"/>
    <w:rsid w:val="00153876"/>
    <w:rsid w:val="001539B5"/>
    <w:rsid w:val="00153A04"/>
    <w:rsid w:val="00153F8E"/>
    <w:rsid w:val="0015432A"/>
    <w:rsid w:val="00154763"/>
    <w:rsid w:val="00154B07"/>
    <w:rsid w:val="00154B72"/>
    <w:rsid w:val="00154ED6"/>
    <w:rsid w:val="00154F40"/>
    <w:rsid w:val="0015505E"/>
    <w:rsid w:val="00155303"/>
    <w:rsid w:val="0015534D"/>
    <w:rsid w:val="00155444"/>
    <w:rsid w:val="001554CA"/>
    <w:rsid w:val="0015562A"/>
    <w:rsid w:val="001558CA"/>
    <w:rsid w:val="00155900"/>
    <w:rsid w:val="0015597B"/>
    <w:rsid w:val="00155B0B"/>
    <w:rsid w:val="00155BCF"/>
    <w:rsid w:val="00155DBB"/>
    <w:rsid w:val="00156002"/>
    <w:rsid w:val="001560B3"/>
    <w:rsid w:val="00156143"/>
    <w:rsid w:val="0015663B"/>
    <w:rsid w:val="0015674B"/>
    <w:rsid w:val="00156CF7"/>
    <w:rsid w:val="00156FC3"/>
    <w:rsid w:val="00156FE1"/>
    <w:rsid w:val="0015732C"/>
    <w:rsid w:val="0015767B"/>
    <w:rsid w:val="00157737"/>
    <w:rsid w:val="0015776E"/>
    <w:rsid w:val="00157859"/>
    <w:rsid w:val="00157875"/>
    <w:rsid w:val="00157A42"/>
    <w:rsid w:val="00157CE9"/>
    <w:rsid w:val="00157F40"/>
    <w:rsid w:val="00160033"/>
    <w:rsid w:val="00160103"/>
    <w:rsid w:val="00160112"/>
    <w:rsid w:val="00160158"/>
    <w:rsid w:val="00160183"/>
    <w:rsid w:val="001602B7"/>
    <w:rsid w:val="001603F0"/>
    <w:rsid w:val="0016057B"/>
    <w:rsid w:val="00160993"/>
    <w:rsid w:val="00160995"/>
    <w:rsid w:val="00161008"/>
    <w:rsid w:val="0016108D"/>
    <w:rsid w:val="001611E3"/>
    <w:rsid w:val="0016137D"/>
    <w:rsid w:val="001615DA"/>
    <w:rsid w:val="00161912"/>
    <w:rsid w:val="00161A05"/>
    <w:rsid w:val="00161D3C"/>
    <w:rsid w:val="00162151"/>
    <w:rsid w:val="001621AA"/>
    <w:rsid w:val="0016223F"/>
    <w:rsid w:val="00162395"/>
    <w:rsid w:val="001623C5"/>
    <w:rsid w:val="00162480"/>
    <w:rsid w:val="001627A2"/>
    <w:rsid w:val="001629C2"/>
    <w:rsid w:val="001629C9"/>
    <w:rsid w:val="00162E25"/>
    <w:rsid w:val="00162E55"/>
    <w:rsid w:val="001630C8"/>
    <w:rsid w:val="001631AE"/>
    <w:rsid w:val="00163484"/>
    <w:rsid w:val="00163561"/>
    <w:rsid w:val="001638FF"/>
    <w:rsid w:val="00163A31"/>
    <w:rsid w:val="00163A87"/>
    <w:rsid w:val="00163EE9"/>
    <w:rsid w:val="00163EFF"/>
    <w:rsid w:val="00163F00"/>
    <w:rsid w:val="00163F5D"/>
    <w:rsid w:val="0016413E"/>
    <w:rsid w:val="001645C0"/>
    <w:rsid w:val="001645F8"/>
    <w:rsid w:val="001646D3"/>
    <w:rsid w:val="001646DD"/>
    <w:rsid w:val="00164769"/>
    <w:rsid w:val="00164C94"/>
    <w:rsid w:val="00164CC7"/>
    <w:rsid w:val="00164D55"/>
    <w:rsid w:val="00164F0E"/>
    <w:rsid w:val="00165256"/>
    <w:rsid w:val="0016530E"/>
    <w:rsid w:val="001654AA"/>
    <w:rsid w:val="00165572"/>
    <w:rsid w:val="001655AC"/>
    <w:rsid w:val="00165993"/>
    <w:rsid w:val="00165E48"/>
    <w:rsid w:val="00165F71"/>
    <w:rsid w:val="00165FB1"/>
    <w:rsid w:val="00166163"/>
    <w:rsid w:val="00166173"/>
    <w:rsid w:val="00166196"/>
    <w:rsid w:val="0016661B"/>
    <w:rsid w:val="00166839"/>
    <w:rsid w:val="00166995"/>
    <w:rsid w:val="00166A08"/>
    <w:rsid w:val="00166B3E"/>
    <w:rsid w:val="00166EE6"/>
    <w:rsid w:val="00166FEC"/>
    <w:rsid w:val="00167167"/>
    <w:rsid w:val="00167187"/>
    <w:rsid w:val="001673A9"/>
    <w:rsid w:val="001676CC"/>
    <w:rsid w:val="00167FEC"/>
    <w:rsid w:val="0017000F"/>
    <w:rsid w:val="0017006A"/>
    <w:rsid w:val="001700B1"/>
    <w:rsid w:val="001701AA"/>
    <w:rsid w:val="00170232"/>
    <w:rsid w:val="001702AF"/>
    <w:rsid w:val="0017056B"/>
    <w:rsid w:val="0017071F"/>
    <w:rsid w:val="001707D7"/>
    <w:rsid w:val="00170B98"/>
    <w:rsid w:val="00170BB7"/>
    <w:rsid w:val="00170C9C"/>
    <w:rsid w:val="00170EAA"/>
    <w:rsid w:val="00170EF2"/>
    <w:rsid w:val="00171098"/>
    <w:rsid w:val="001711AD"/>
    <w:rsid w:val="00171230"/>
    <w:rsid w:val="001712C7"/>
    <w:rsid w:val="00171369"/>
    <w:rsid w:val="001714F5"/>
    <w:rsid w:val="0017150D"/>
    <w:rsid w:val="001716B4"/>
    <w:rsid w:val="00171C07"/>
    <w:rsid w:val="00171CBC"/>
    <w:rsid w:val="001720E4"/>
    <w:rsid w:val="00172115"/>
    <w:rsid w:val="00172128"/>
    <w:rsid w:val="00172356"/>
    <w:rsid w:val="00172440"/>
    <w:rsid w:val="00172558"/>
    <w:rsid w:val="0017278F"/>
    <w:rsid w:val="001727E6"/>
    <w:rsid w:val="00172E56"/>
    <w:rsid w:val="0017313B"/>
    <w:rsid w:val="0017326D"/>
    <w:rsid w:val="001732FE"/>
    <w:rsid w:val="00173394"/>
    <w:rsid w:val="001733C0"/>
    <w:rsid w:val="00173431"/>
    <w:rsid w:val="0017350E"/>
    <w:rsid w:val="00173545"/>
    <w:rsid w:val="00173C3A"/>
    <w:rsid w:val="00173D2A"/>
    <w:rsid w:val="00173D40"/>
    <w:rsid w:val="00173F8F"/>
    <w:rsid w:val="00174128"/>
    <w:rsid w:val="001741B8"/>
    <w:rsid w:val="0017422D"/>
    <w:rsid w:val="001743C1"/>
    <w:rsid w:val="00174563"/>
    <w:rsid w:val="00174656"/>
    <w:rsid w:val="001746F5"/>
    <w:rsid w:val="001748FC"/>
    <w:rsid w:val="00174998"/>
    <w:rsid w:val="00174CBC"/>
    <w:rsid w:val="00174D5D"/>
    <w:rsid w:val="00174D6E"/>
    <w:rsid w:val="00174EE6"/>
    <w:rsid w:val="00175031"/>
    <w:rsid w:val="001750C2"/>
    <w:rsid w:val="0017519C"/>
    <w:rsid w:val="0017521E"/>
    <w:rsid w:val="00175374"/>
    <w:rsid w:val="00175693"/>
    <w:rsid w:val="0017571C"/>
    <w:rsid w:val="001758B2"/>
    <w:rsid w:val="00175A40"/>
    <w:rsid w:val="00175A9D"/>
    <w:rsid w:val="00175E5A"/>
    <w:rsid w:val="001762C5"/>
    <w:rsid w:val="0017656B"/>
    <w:rsid w:val="001767F9"/>
    <w:rsid w:val="00176A35"/>
    <w:rsid w:val="00176A77"/>
    <w:rsid w:val="00176AF1"/>
    <w:rsid w:val="00176B8C"/>
    <w:rsid w:val="00176BE8"/>
    <w:rsid w:val="00176C35"/>
    <w:rsid w:val="00176D02"/>
    <w:rsid w:val="00176D45"/>
    <w:rsid w:val="00176D7E"/>
    <w:rsid w:val="00176E76"/>
    <w:rsid w:val="00176F48"/>
    <w:rsid w:val="0017710A"/>
    <w:rsid w:val="00177357"/>
    <w:rsid w:val="00177567"/>
    <w:rsid w:val="00177E0C"/>
    <w:rsid w:val="0018017D"/>
    <w:rsid w:val="00180A0A"/>
    <w:rsid w:val="001810B2"/>
    <w:rsid w:val="001813DC"/>
    <w:rsid w:val="0018144B"/>
    <w:rsid w:val="0018145E"/>
    <w:rsid w:val="00181460"/>
    <w:rsid w:val="001814DD"/>
    <w:rsid w:val="001817C4"/>
    <w:rsid w:val="00181843"/>
    <w:rsid w:val="001818BE"/>
    <w:rsid w:val="00181C31"/>
    <w:rsid w:val="00181D92"/>
    <w:rsid w:val="00181E90"/>
    <w:rsid w:val="00181F62"/>
    <w:rsid w:val="0018209B"/>
    <w:rsid w:val="00182286"/>
    <w:rsid w:val="00182513"/>
    <w:rsid w:val="0018257D"/>
    <w:rsid w:val="0018265B"/>
    <w:rsid w:val="00182686"/>
    <w:rsid w:val="00182A65"/>
    <w:rsid w:val="00182A87"/>
    <w:rsid w:val="00182AB6"/>
    <w:rsid w:val="00182C44"/>
    <w:rsid w:val="00182F0B"/>
    <w:rsid w:val="001830A0"/>
    <w:rsid w:val="001831E2"/>
    <w:rsid w:val="001833D4"/>
    <w:rsid w:val="0018341F"/>
    <w:rsid w:val="0018376D"/>
    <w:rsid w:val="001839BD"/>
    <w:rsid w:val="00184204"/>
    <w:rsid w:val="001842E7"/>
    <w:rsid w:val="0018431E"/>
    <w:rsid w:val="00184842"/>
    <w:rsid w:val="00184956"/>
    <w:rsid w:val="00184A37"/>
    <w:rsid w:val="00184DBA"/>
    <w:rsid w:val="00184E2B"/>
    <w:rsid w:val="00185331"/>
    <w:rsid w:val="001853AB"/>
    <w:rsid w:val="0018563D"/>
    <w:rsid w:val="001856D4"/>
    <w:rsid w:val="001857AA"/>
    <w:rsid w:val="00185978"/>
    <w:rsid w:val="00185A12"/>
    <w:rsid w:val="00185AAA"/>
    <w:rsid w:val="00186005"/>
    <w:rsid w:val="00186459"/>
    <w:rsid w:val="00186483"/>
    <w:rsid w:val="001865D9"/>
    <w:rsid w:val="00186604"/>
    <w:rsid w:val="00186720"/>
    <w:rsid w:val="00186E2E"/>
    <w:rsid w:val="00186F87"/>
    <w:rsid w:val="00187023"/>
    <w:rsid w:val="001870BD"/>
    <w:rsid w:val="00187496"/>
    <w:rsid w:val="00187625"/>
    <w:rsid w:val="0018788F"/>
    <w:rsid w:val="0018789F"/>
    <w:rsid w:val="001879CB"/>
    <w:rsid w:val="00187A1D"/>
    <w:rsid w:val="00187B7C"/>
    <w:rsid w:val="00187D36"/>
    <w:rsid w:val="001901B3"/>
    <w:rsid w:val="0019077D"/>
    <w:rsid w:val="00190A40"/>
    <w:rsid w:val="00190BEA"/>
    <w:rsid w:val="00190C0E"/>
    <w:rsid w:val="00190D65"/>
    <w:rsid w:val="00190FC2"/>
    <w:rsid w:val="00191089"/>
    <w:rsid w:val="001913E2"/>
    <w:rsid w:val="001913FA"/>
    <w:rsid w:val="001914A1"/>
    <w:rsid w:val="001915A9"/>
    <w:rsid w:val="0019187B"/>
    <w:rsid w:val="00191936"/>
    <w:rsid w:val="00191AF7"/>
    <w:rsid w:val="00191CEC"/>
    <w:rsid w:val="00191DDD"/>
    <w:rsid w:val="00191F0C"/>
    <w:rsid w:val="0019215B"/>
    <w:rsid w:val="00192639"/>
    <w:rsid w:val="00192682"/>
    <w:rsid w:val="001929D4"/>
    <w:rsid w:val="00192D3B"/>
    <w:rsid w:val="00192FEE"/>
    <w:rsid w:val="001931F9"/>
    <w:rsid w:val="00193363"/>
    <w:rsid w:val="001933D8"/>
    <w:rsid w:val="001939DC"/>
    <w:rsid w:val="00193BAE"/>
    <w:rsid w:val="00193DA0"/>
    <w:rsid w:val="00193DCB"/>
    <w:rsid w:val="00193EE9"/>
    <w:rsid w:val="00194191"/>
    <w:rsid w:val="0019446A"/>
    <w:rsid w:val="00194470"/>
    <w:rsid w:val="0019463D"/>
    <w:rsid w:val="00194CAD"/>
    <w:rsid w:val="00194DD4"/>
    <w:rsid w:val="00195138"/>
    <w:rsid w:val="00195436"/>
    <w:rsid w:val="001956D9"/>
    <w:rsid w:val="001957B5"/>
    <w:rsid w:val="001957FF"/>
    <w:rsid w:val="001958FC"/>
    <w:rsid w:val="00195958"/>
    <w:rsid w:val="001959FD"/>
    <w:rsid w:val="00195D5F"/>
    <w:rsid w:val="00195DA1"/>
    <w:rsid w:val="00195FC4"/>
    <w:rsid w:val="00196019"/>
    <w:rsid w:val="0019639D"/>
    <w:rsid w:val="001964B6"/>
    <w:rsid w:val="00196B9A"/>
    <w:rsid w:val="00196E8F"/>
    <w:rsid w:val="00196F65"/>
    <w:rsid w:val="00196FB7"/>
    <w:rsid w:val="0019706D"/>
    <w:rsid w:val="001971C8"/>
    <w:rsid w:val="0019758E"/>
    <w:rsid w:val="001976BC"/>
    <w:rsid w:val="00197734"/>
    <w:rsid w:val="00197862"/>
    <w:rsid w:val="001978BE"/>
    <w:rsid w:val="00197B79"/>
    <w:rsid w:val="00197D7F"/>
    <w:rsid w:val="00197E04"/>
    <w:rsid w:val="00197EB5"/>
    <w:rsid w:val="001A00CC"/>
    <w:rsid w:val="001A0114"/>
    <w:rsid w:val="001A01F0"/>
    <w:rsid w:val="001A01F6"/>
    <w:rsid w:val="001A028C"/>
    <w:rsid w:val="001A0428"/>
    <w:rsid w:val="001A0682"/>
    <w:rsid w:val="001A08D2"/>
    <w:rsid w:val="001A0B1C"/>
    <w:rsid w:val="001A0EB7"/>
    <w:rsid w:val="001A1029"/>
    <w:rsid w:val="001A15B0"/>
    <w:rsid w:val="001A18BC"/>
    <w:rsid w:val="001A1A89"/>
    <w:rsid w:val="001A1FB3"/>
    <w:rsid w:val="001A2658"/>
    <w:rsid w:val="001A29A1"/>
    <w:rsid w:val="001A2A63"/>
    <w:rsid w:val="001A2B60"/>
    <w:rsid w:val="001A2BAC"/>
    <w:rsid w:val="001A2C21"/>
    <w:rsid w:val="001A311E"/>
    <w:rsid w:val="001A35AA"/>
    <w:rsid w:val="001A36E4"/>
    <w:rsid w:val="001A3A86"/>
    <w:rsid w:val="001A3BD4"/>
    <w:rsid w:val="001A3C09"/>
    <w:rsid w:val="001A3FD5"/>
    <w:rsid w:val="001A402F"/>
    <w:rsid w:val="001A42D6"/>
    <w:rsid w:val="001A4904"/>
    <w:rsid w:val="001A4911"/>
    <w:rsid w:val="001A494B"/>
    <w:rsid w:val="001A49EE"/>
    <w:rsid w:val="001A4A39"/>
    <w:rsid w:val="001A4B00"/>
    <w:rsid w:val="001A4D4C"/>
    <w:rsid w:val="001A4D90"/>
    <w:rsid w:val="001A4DFA"/>
    <w:rsid w:val="001A5032"/>
    <w:rsid w:val="001A50F7"/>
    <w:rsid w:val="001A522C"/>
    <w:rsid w:val="001A5232"/>
    <w:rsid w:val="001A5347"/>
    <w:rsid w:val="001A54DA"/>
    <w:rsid w:val="001A56D8"/>
    <w:rsid w:val="001A578D"/>
    <w:rsid w:val="001A59B6"/>
    <w:rsid w:val="001A5BA6"/>
    <w:rsid w:val="001A6316"/>
    <w:rsid w:val="001A635A"/>
    <w:rsid w:val="001A6940"/>
    <w:rsid w:val="001A6B2B"/>
    <w:rsid w:val="001A6D34"/>
    <w:rsid w:val="001A706C"/>
    <w:rsid w:val="001A7190"/>
    <w:rsid w:val="001A7302"/>
    <w:rsid w:val="001A7593"/>
    <w:rsid w:val="001A778A"/>
    <w:rsid w:val="001A77FD"/>
    <w:rsid w:val="001A7B18"/>
    <w:rsid w:val="001A7BA4"/>
    <w:rsid w:val="001A7E56"/>
    <w:rsid w:val="001B01E6"/>
    <w:rsid w:val="001B0623"/>
    <w:rsid w:val="001B0673"/>
    <w:rsid w:val="001B073C"/>
    <w:rsid w:val="001B0937"/>
    <w:rsid w:val="001B09C4"/>
    <w:rsid w:val="001B0AC8"/>
    <w:rsid w:val="001B1079"/>
    <w:rsid w:val="001B13D7"/>
    <w:rsid w:val="001B1427"/>
    <w:rsid w:val="001B168B"/>
    <w:rsid w:val="001B17EC"/>
    <w:rsid w:val="001B1963"/>
    <w:rsid w:val="001B19C8"/>
    <w:rsid w:val="001B1AF8"/>
    <w:rsid w:val="001B1B45"/>
    <w:rsid w:val="001B1C09"/>
    <w:rsid w:val="001B24A9"/>
    <w:rsid w:val="001B2689"/>
    <w:rsid w:val="001B291D"/>
    <w:rsid w:val="001B294D"/>
    <w:rsid w:val="001B29C0"/>
    <w:rsid w:val="001B2AD0"/>
    <w:rsid w:val="001B33CE"/>
    <w:rsid w:val="001B37B8"/>
    <w:rsid w:val="001B395B"/>
    <w:rsid w:val="001B3ABC"/>
    <w:rsid w:val="001B3EB2"/>
    <w:rsid w:val="001B3FB5"/>
    <w:rsid w:val="001B40BA"/>
    <w:rsid w:val="001B419C"/>
    <w:rsid w:val="001B4220"/>
    <w:rsid w:val="001B4427"/>
    <w:rsid w:val="001B443B"/>
    <w:rsid w:val="001B4585"/>
    <w:rsid w:val="001B45C4"/>
    <w:rsid w:val="001B462E"/>
    <w:rsid w:val="001B474C"/>
    <w:rsid w:val="001B48B0"/>
    <w:rsid w:val="001B4955"/>
    <w:rsid w:val="001B4C87"/>
    <w:rsid w:val="001B4FD7"/>
    <w:rsid w:val="001B51F1"/>
    <w:rsid w:val="001B52E3"/>
    <w:rsid w:val="001B54B0"/>
    <w:rsid w:val="001B5911"/>
    <w:rsid w:val="001B5DBD"/>
    <w:rsid w:val="001B5E4C"/>
    <w:rsid w:val="001B5E7D"/>
    <w:rsid w:val="001B5EBD"/>
    <w:rsid w:val="001B61CB"/>
    <w:rsid w:val="001B6220"/>
    <w:rsid w:val="001B65E6"/>
    <w:rsid w:val="001B66B8"/>
    <w:rsid w:val="001B678A"/>
    <w:rsid w:val="001B67CF"/>
    <w:rsid w:val="001B68A5"/>
    <w:rsid w:val="001B69A4"/>
    <w:rsid w:val="001B6E5B"/>
    <w:rsid w:val="001B6FE9"/>
    <w:rsid w:val="001B7026"/>
    <w:rsid w:val="001B70A5"/>
    <w:rsid w:val="001B70C7"/>
    <w:rsid w:val="001B7237"/>
    <w:rsid w:val="001B739A"/>
    <w:rsid w:val="001B758D"/>
    <w:rsid w:val="001B77AE"/>
    <w:rsid w:val="001B78DB"/>
    <w:rsid w:val="001B7C73"/>
    <w:rsid w:val="001C00BD"/>
    <w:rsid w:val="001C0318"/>
    <w:rsid w:val="001C0819"/>
    <w:rsid w:val="001C0AA9"/>
    <w:rsid w:val="001C0D9A"/>
    <w:rsid w:val="001C0E61"/>
    <w:rsid w:val="001C0E73"/>
    <w:rsid w:val="001C1215"/>
    <w:rsid w:val="001C139C"/>
    <w:rsid w:val="001C1506"/>
    <w:rsid w:val="001C1680"/>
    <w:rsid w:val="001C16C2"/>
    <w:rsid w:val="001C17DD"/>
    <w:rsid w:val="001C19C2"/>
    <w:rsid w:val="001C1A3F"/>
    <w:rsid w:val="001C1A5E"/>
    <w:rsid w:val="001C1BE0"/>
    <w:rsid w:val="001C1C07"/>
    <w:rsid w:val="001C1F48"/>
    <w:rsid w:val="001C21D7"/>
    <w:rsid w:val="001C2392"/>
    <w:rsid w:val="001C2668"/>
    <w:rsid w:val="001C2742"/>
    <w:rsid w:val="001C28E8"/>
    <w:rsid w:val="001C31AC"/>
    <w:rsid w:val="001C379D"/>
    <w:rsid w:val="001C3A69"/>
    <w:rsid w:val="001C3B13"/>
    <w:rsid w:val="001C4117"/>
    <w:rsid w:val="001C4185"/>
    <w:rsid w:val="001C41CD"/>
    <w:rsid w:val="001C421D"/>
    <w:rsid w:val="001C4363"/>
    <w:rsid w:val="001C447B"/>
    <w:rsid w:val="001C45C8"/>
    <w:rsid w:val="001C4894"/>
    <w:rsid w:val="001C4FCD"/>
    <w:rsid w:val="001C5078"/>
    <w:rsid w:val="001C5233"/>
    <w:rsid w:val="001C56A5"/>
    <w:rsid w:val="001C588E"/>
    <w:rsid w:val="001C5C4E"/>
    <w:rsid w:val="001C5DB1"/>
    <w:rsid w:val="001C62C9"/>
    <w:rsid w:val="001C63BD"/>
    <w:rsid w:val="001C63D2"/>
    <w:rsid w:val="001C6430"/>
    <w:rsid w:val="001C6484"/>
    <w:rsid w:val="001C68FC"/>
    <w:rsid w:val="001C6BAC"/>
    <w:rsid w:val="001C6E7F"/>
    <w:rsid w:val="001C6F28"/>
    <w:rsid w:val="001C6FBF"/>
    <w:rsid w:val="001C6FCD"/>
    <w:rsid w:val="001C72C4"/>
    <w:rsid w:val="001C75D7"/>
    <w:rsid w:val="001C760A"/>
    <w:rsid w:val="001C76A5"/>
    <w:rsid w:val="001C78A3"/>
    <w:rsid w:val="001C7D59"/>
    <w:rsid w:val="001C7DA2"/>
    <w:rsid w:val="001C7FCE"/>
    <w:rsid w:val="001D0405"/>
    <w:rsid w:val="001D0440"/>
    <w:rsid w:val="001D04C4"/>
    <w:rsid w:val="001D04C7"/>
    <w:rsid w:val="001D0707"/>
    <w:rsid w:val="001D0A64"/>
    <w:rsid w:val="001D0DAF"/>
    <w:rsid w:val="001D0DDA"/>
    <w:rsid w:val="001D0E27"/>
    <w:rsid w:val="001D0FA5"/>
    <w:rsid w:val="001D11CC"/>
    <w:rsid w:val="001D127E"/>
    <w:rsid w:val="001D140C"/>
    <w:rsid w:val="001D1B1A"/>
    <w:rsid w:val="001D1C2E"/>
    <w:rsid w:val="001D1DD6"/>
    <w:rsid w:val="001D1E98"/>
    <w:rsid w:val="001D1F5C"/>
    <w:rsid w:val="001D1F6F"/>
    <w:rsid w:val="001D217E"/>
    <w:rsid w:val="001D25C6"/>
    <w:rsid w:val="001D2775"/>
    <w:rsid w:val="001D28F3"/>
    <w:rsid w:val="001D2A71"/>
    <w:rsid w:val="001D2DD0"/>
    <w:rsid w:val="001D2E97"/>
    <w:rsid w:val="001D30F7"/>
    <w:rsid w:val="001D3521"/>
    <w:rsid w:val="001D35AC"/>
    <w:rsid w:val="001D37B2"/>
    <w:rsid w:val="001D38EE"/>
    <w:rsid w:val="001D3903"/>
    <w:rsid w:val="001D3ABA"/>
    <w:rsid w:val="001D41DD"/>
    <w:rsid w:val="001D42E3"/>
    <w:rsid w:val="001D448C"/>
    <w:rsid w:val="001D4501"/>
    <w:rsid w:val="001D455D"/>
    <w:rsid w:val="001D45C2"/>
    <w:rsid w:val="001D4954"/>
    <w:rsid w:val="001D49F0"/>
    <w:rsid w:val="001D4AEA"/>
    <w:rsid w:val="001D4BC3"/>
    <w:rsid w:val="001D4C43"/>
    <w:rsid w:val="001D4D8B"/>
    <w:rsid w:val="001D4EF5"/>
    <w:rsid w:val="001D51D1"/>
    <w:rsid w:val="001D5416"/>
    <w:rsid w:val="001D545F"/>
    <w:rsid w:val="001D5517"/>
    <w:rsid w:val="001D56FC"/>
    <w:rsid w:val="001D5B0D"/>
    <w:rsid w:val="001D5C47"/>
    <w:rsid w:val="001D5E6E"/>
    <w:rsid w:val="001D60A4"/>
    <w:rsid w:val="001D6127"/>
    <w:rsid w:val="001D62A6"/>
    <w:rsid w:val="001D633B"/>
    <w:rsid w:val="001D6BDF"/>
    <w:rsid w:val="001D6CA5"/>
    <w:rsid w:val="001D6D1D"/>
    <w:rsid w:val="001D6FE9"/>
    <w:rsid w:val="001D7034"/>
    <w:rsid w:val="001D710C"/>
    <w:rsid w:val="001D7112"/>
    <w:rsid w:val="001D7137"/>
    <w:rsid w:val="001D7285"/>
    <w:rsid w:val="001D732C"/>
    <w:rsid w:val="001D741E"/>
    <w:rsid w:val="001D779C"/>
    <w:rsid w:val="001D78B8"/>
    <w:rsid w:val="001D7AA6"/>
    <w:rsid w:val="001E062A"/>
    <w:rsid w:val="001E0F4B"/>
    <w:rsid w:val="001E10A2"/>
    <w:rsid w:val="001E1157"/>
    <w:rsid w:val="001E124A"/>
    <w:rsid w:val="001E1289"/>
    <w:rsid w:val="001E15A1"/>
    <w:rsid w:val="001E166D"/>
    <w:rsid w:val="001E17A2"/>
    <w:rsid w:val="001E185D"/>
    <w:rsid w:val="001E19C7"/>
    <w:rsid w:val="001E1AAA"/>
    <w:rsid w:val="001E1B83"/>
    <w:rsid w:val="001E1C0C"/>
    <w:rsid w:val="001E1C44"/>
    <w:rsid w:val="001E1CEB"/>
    <w:rsid w:val="001E1F4D"/>
    <w:rsid w:val="001E21E4"/>
    <w:rsid w:val="001E22DD"/>
    <w:rsid w:val="001E24E2"/>
    <w:rsid w:val="001E26AB"/>
    <w:rsid w:val="001E2983"/>
    <w:rsid w:val="001E2A05"/>
    <w:rsid w:val="001E2ACF"/>
    <w:rsid w:val="001E2B1B"/>
    <w:rsid w:val="001E2BBA"/>
    <w:rsid w:val="001E2FE3"/>
    <w:rsid w:val="001E3090"/>
    <w:rsid w:val="001E320C"/>
    <w:rsid w:val="001E3345"/>
    <w:rsid w:val="001E35DD"/>
    <w:rsid w:val="001E36A5"/>
    <w:rsid w:val="001E3AA8"/>
    <w:rsid w:val="001E3E4E"/>
    <w:rsid w:val="001E3F21"/>
    <w:rsid w:val="001E41B6"/>
    <w:rsid w:val="001E429A"/>
    <w:rsid w:val="001E439D"/>
    <w:rsid w:val="001E43D0"/>
    <w:rsid w:val="001E4593"/>
    <w:rsid w:val="001E45C4"/>
    <w:rsid w:val="001E4F81"/>
    <w:rsid w:val="001E514D"/>
    <w:rsid w:val="001E52C4"/>
    <w:rsid w:val="001E5442"/>
    <w:rsid w:val="001E5478"/>
    <w:rsid w:val="001E59A1"/>
    <w:rsid w:val="001E59B8"/>
    <w:rsid w:val="001E5E42"/>
    <w:rsid w:val="001E6091"/>
    <w:rsid w:val="001E61A2"/>
    <w:rsid w:val="001E64E7"/>
    <w:rsid w:val="001E655C"/>
    <w:rsid w:val="001E6A91"/>
    <w:rsid w:val="001E6B1F"/>
    <w:rsid w:val="001E6C37"/>
    <w:rsid w:val="001E6C62"/>
    <w:rsid w:val="001E6CD1"/>
    <w:rsid w:val="001E6EFA"/>
    <w:rsid w:val="001E7037"/>
    <w:rsid w:val="001E7101"/>
    <w:rsid w:val="001E7242"/>
    <w:rsid w:val="001E72E5"/>
    <w:rsid w:val="001E7338"/>
    <w:rsid w:val="001E7718"/>
    <w:rsid w:val="001E798E"/>
    <w:rsid w:val="001E7F5C"/>
    <w:rsid w:val="001E7FDC"/>
    <w:rsid w:val="001E7FDF"/>
    <w:rsid w:val="001F0049"/>
    <w:rsid w:val="001F0116"/>
    <w:rsid w:val="001F05C1"/>
    <w:rsid w:val="001F0FF3"/>
    <w:rsid w:val="001F11A1"/>
    <w:rsid w:val="001F1337"/>
    <w:rsid w:val="001F16F4"/>
    <w:rsid w:val="001F18D5"/>
    <w:rsid w:val="001F1965"/>
    <w:rsid w:val="001F1BB7"/>
    <w:rsid w:val="001F1C67"/>
    <w:rsid w:val="001F1D80"/>
    <w:rsid w:val="001F22AB"/>
    <w:rsid w:val="001F2347"/>
    <w:rsid w:val="001F2594"/>
    <w:rsid w:val="001F284F"/>
    <w:rsid w:val="001F2CF8"/>
    <w:rsid w:val="001F2E46"/>
    <w:rsid w:val="001F2EA2"/>
    <w:rsid w:val="001F2F47"/>
    <w:rsid w:val="001F31F8"/>
    <w:rsid w:val="001F3640"/>
    <w:rsid w:val="001F3644"/>
    <w:rsid w:val="001F392B"/>
    <w:rsid w:val="001F396F"/>
    <w:rsid w:val="001F3C1F"/>
    <w:rsid w:val="001F41A1"/>
    <w:rsid w:val="001F43C2"/>
    <w:rsid w:val="001F4502"/>
    <w:rsid w:val="001F466D"/>
    <w:rsid w:val="001F4954"/>
    <w:rsid w:val="001F4D0D"/>
    <w:rsid w:val="001F5027"/>
    <w:rsid w:val="001F52F8"/>
    <w:rsid w:val="001F56FC"/>
    <w:rsid w:val="001F5774"/>
    <w:rsid w:val="001F5837"/>
    <w:rsid w:val="001F583A"/>
    <w:rsid w:val="001F584E"/>
    <w:rsid w:val="001F5BDE"/>
    <w:rsid w:val="001F5BF9"/>
    <w:rsid w:val="001F5E47"/>
    <w:rsid w:val="001F5E7D"/>
    <w:rsid w:val="001F5F03"/>
    <w:rsid w:val="001F5FD3"/>
    <w:rsid w:val="001F6312"/>
    <w:rsid w:val="001F6431"/>
    <w:rsid w:val="001F65D5"/>
    <w:rsid w:val="001F65DB"/>
    <w:rsid w:val="001F6904"/>
    <w:rsid w:val="001F6A4E"/>
    <w:rsid w:val="001F6E6A"/>
    <w:rsid w:val="001F721B"/>
    <w:rsid w:val="001F75EB"/>
    <w:rsid w:val="001F776E"/>
    <w:rsid w:val="001F7A0E"/>
    <w:rsid w:val="001F7C7B"/>
    <w:rsid w:val="001F7FED"/>
    <w:rsid w:val="0020018C"/>
    <w:rsid w:val="002006E6"/>
    <w:rsid w:val="00200A2D"/>
    <w:rsid w:val="00200A30"/>
    <w:rsid w:val="00200F1B"/>
    <w:rsid w:val="00201285"/>
    <w:rsid w:val="0020131A"/>
    <w:rsid w:val="002015D1"/>
    <w:rsid w:val="002017A5"/>
    <w:rsid w:val="002018F2"/>
    <w:rsid w:val="002019EF"/>
    <w:rsid w:val="00201B3A"/>
    <w:rsid w:val="00201D07"/>
    <w:rsid w:val="00201E79"/>
    <w:rsid w:val="00202054"/>
    <w:rsid w:val="0020207F"/>
    <w:rsid w:val="00202288"/>
    <w:rsid w:val="0020230B"/>
    <w:rsid w:val="00202442"/>
    <w:rsid w:val="0020249C"/>
    <w:rsid w:val="0020251A"/>
    <w:rsid w:val="0020295C"/>
    <w:rsid w:val="00202B04"/>
    <w:rsid w:val="00202B46"/>
    <w:rsid w:val="00202B69"/>
    <w:rsid w:val="00202C66"/>
    <w:rsid w:val="00202E19"/>
    <w:rsid w:val="00202FE6"/>
    <w:rsid w:val="00203232"/>
    <w:rsid w:val="00203239"/>
    <w:rsid w:val="0020355C"/>
    <w:rsid w:val="002038E0"/>
    <w:rsid w:val="00203A06"/>
    <w:rsid w:val="00203C31"/>
    <w:rsid w:val="00203C7F"/>
    <w:rsid w:val="00203DE2"/>
    <w:rsid w:val="00204041"/>
    <w:rsid w:val="00204479"/>
    <w:rsid w:val="002046E4"/>
    <w:rsid w:val="00204B86"/>
    <w:rsid w:val="00204F58"/>
    <w:rsid w:val="0020506F"/>
    <w:rsid w:val="00205237"/>
    <w:rsid w:val="002052B4"/>
    <w:rsid w:val="00205329"/>
    <w:rsid w:val="00205469"/>
    <w:rsid w:val="00205613"/>
    <w:rsid w:val="0020562D"/>
    <w:rsid w:val="00205673"/>
    <w:rsid w:val="00205785"/>
    <w:rsid w:val="00205FDD"/>
    <w:rsid w:val="00206072"/>
    <w:rsid w:val="00206149"/>
    <w:rsid w:val="002061B3"/>
    <w:rsid w:val="00206423"/>
    <w:rsid w:val="00206781"/>
    <w:rsid w:val="002068A5"/>
    <w:rsid w:val="00206F38"/>
    <w:rsid w:val="00207250"/>
    <w:rsid w:val="00207328"/>
    <w:rsid w:val="002075BB"/>
    <w:rsid w:val="002077FC"/>
    <w:rsid w:val="00207843"/>
    <w:rsid w:val="00207956"/>
    <w:rsid w:val="0020798D"/>
    <w:rsid w:val="00207AFB"/>
    <w:rsid w:val="00207B73"/>
    <w:rsid w:val="00207C26"/>
    <w:rsid w:val="00207C63"/>
    <w:rsid w:val="00207F5C"/>
    <w:rsid w:val="00207F6F"/>
    <w:rsid w:val="0021004D"/>
    <w:rsid w:val="002100C5"/>
    <w:rsid w:val="002101B1"/>
    <w:rsid w:val="00210429"/>
    <w:rsid w:val="0021051B"/>
    <w:rsid w:val="00210658"/>
    <w:rsid w:val="00210775"/>
    <w:rsid w:val="00210C9C"/>
    <w:rsid w:val="00210D4C"/>
    <w:rsid w:val="00210E0E"/>
    <w:rsid w:val="002112E2"/>
    <w:rsid w:val="00211573"/>
    <w:rsid w:val="002117D1"/>
    <w:rsid w:val="00211812"/>
    <w:rsid w:val="002118B6"/>
    <w:rsid w:val="002118E8"/>
    <w:rsid w:val="00211B5F"/>
    <w:rsid w:val="00211EF5"/>
    <w:rsid w:val="002120BE"/>
    <w:rsid w:val="0021228C"/>
    <w:rsid w:val="00212400"/>
    <w:rsid w:val="00212925"/>
    <w:rsid w:val="00212C22"/>
    <w:rsid w:val="00212CCF"/>
    <w:rsid w:val="00212FD8"/>
    <w:rsid w:val="00212FF0"/>
    <w:rsid w:val="0021305D"/>
    <w:rsid w:val="0021308D"/>
    <w:rsid w:val="002130ED"/>
    <w:rsid w:val="00213157"/>
    <w:rsid w:val="00213260"/>
    <w:rsid w:val="002132D4"/>
    <w:rsid w:val="00213587"/>
    <w:rsid w:val="00213866"/>
    <w:rsid w:val="00213A54"/>
    <w:rsid w:val="00213EA6"/>
    <w:rsid w:val="00213EB0"/>
    <w:rsid w:val="00213F43"/>
    <w:rsid w:val="002140DA"/>
    <w:rsid w:val="002140EB"/>
    <w:rsid w:val="0021419A"/>
    <w:rsid w:val="00214266"/>
    <w:rsid w:val="002145CE"/>
    <w:rsid w:val="00214B14"/>
    <w:rsid w:val="00215367"/>
    <w:rsid w:val="002153D3"/>
    <w:rsid w:val="00215415"/>
    <w:rsid w:val="0021555B"/>
    <w:rsid w:val="0021567C"/>
    <w:rsid w:val="002156BA"/>
    <w:rsid w:val="00216116"/>
    <w:rsid w:val="002162A5"/>
    <w:rsid w:val="00216385"/>
    <w:rsid w:val="002165C2"/>
    <w:rsid w:val="00216A82"/>
    <w:rsid w:val="00216E97"/>
    <w:rsid w:val="00217088"/>
    <w:rsid w:val="002170B7"/>
    <w:rsid w:val="002170CD"/>
    <w:rsid w:val="002171DC"/>
    <w:rsid w:val="0021729F"/>
    <w:rsid w:val="00217335"/>
    <w:rsid w:val="002174F3"/>
    <w:rsid w:val="002175B3"/>
    <w:rsid w:val="002179E0"/>
    <w:rsid w:val="00217B9B"/>
    <w:rsid w:val="00217D36"/>
    <w:rsid w:val="00217F58"/>
    <w:rsid w:val="002201BE"/>
    <w:rsid w:val="002202A2"/>
    <w:rsid w:val="00220810"/>
    <w:rsid w:val="0022081F"/>
    <w:rsid w:val="002208C8"/>
    <w:rsid w:val="00220923"/>
    <w:rsid w:val="00220928"/>
    <w:rsid w:val="00220A10"/>
    <w:rsid w:val="00220BEA"/>
    <w:rsid w:val="00220DDA"/>
    <w:rsid w:val="00220E4D"/>
    <w:rsid w:val="00221069"/>
    <w:rsid w:val="002211B9"/>
    <w:rsid w:val="002211C5"/>
    <w:rsid w:val="002212CB"/>
    <w:rsid w:val="00221499"/>
    <w:rsid w:val="00221589"/>
    <w:rsid w:val="002215C1"/>
    <w:rsid w:val="002215DC"/>
    <w:rsid w:val="00221965"/>
    <w:rsid w:val="00221A6F"/>
    <w:rsid w:val="00221B5D"/>
    <w:rsid w:val="00221BAC"/>
    <w:rsid w:val="00221BF3"/>
    <w:rsid w:val="00221DBD"/>
    <w:rsid w:val="0022209E"/>
    <w:rsid w:val="00222242"/>
    <w:rsid w:val="00222838"/>
    <w:rsid w:val="0022287F"/>
    <w:rsid w:val="002228A9"/>
    <w:rsid w:val="00222AA1"/>
    <w:rsid w:val="00222BDA"/>
    <w:rsid w:val="00222C5B"/>
    <w:rsid w:val="00222E0A"/>
    <w:rsid w:val="00222F47"/>
    <w:rsid w:val="00223026"/>
    <w:rsid w:val="0022303B"/>
    <w:rsid w:val="002230E4"/>
    <w:rsid w:val="002232C2"/>
    <w:rsid w:val="0022336A"/>
    <w:rsid w:val="00223482"/>
    <w:rsid w:val="002235C8"/>
    <w:rsid w:val="00223643"/>
    <w:rsid w:val="00223672"/>
    <w:rsid w:val="00223816"/>
    <w:rsid w:val="00223D77"/>
    <w:rsid w:val="00223FFC"/>
    <w:rsid w:val="0022404F"/>
    <w:rsid w:val="00224207"/>
    <w:rsid w:val="002242CB"/>
    <w:rsid w:val="00224355"/>
    <w:rsid w:val="0022440E"/>
    <w:rsid w:val="00224442"/>
    <w:rsid w:val="0022463F"/>
    <w:rsid w:val="00224900"/>
    <w:rsid w:val="002249B6"/>
    <w:rsid w:val="00224A66"/>
    <w:rsid w:val="00224A72"/>
    <w:rsid w:val="00224CF9"/>
    <w:rsid w:val="00224E2E"/>
    <w:rsid w:val="00224F25"/>
    <w:rsid w:val="00225209"/>
    <w:rsid w:val="00225E3D"/>
    <w:rsid w:val="00226180"/>
    <w:rsid w:val="00226186"/>
    <w:rsid w:val="002261BB"/>
    <w:rsid w:val="00226471"/>
    <w:rsid w:val="0022651B"/>
    <w:rsid w:val="002266F4"/>
    <w:rsid w:val="0022688F"/>
    <w:rsid w:val="00226DDC"/>
    <w:rsid w:val="00226DF8"/>
    <w:rsid w:val="00226EC7"/>
    <w:rsid w:val="00227152"/>
    <w:rsid w:val="002272F0"/>
    <w:rsid w:val="0022739B"/>
    <w:rsid w:val="00227441"/>
    <w:rsid w:val="00227487"/>
    <w:rsid w:val="00227B97"/>
    <w:rsid w:val="00227C15"/>
    <w:rsid w:val="00227E49"/>
    <w:rsid w:val="00227EE5"/>
    <w:rsid w:val="00230088"/>
    <w:rsid w:val="002300DD"/>
    <w:rsid w:val="0023010F"/>
    <w:rsid w:val="002303B7"/>
    <w:rsid w:val="00230599"/>
    <w:rsid w:val="002306E5"/>
    <w:rsid w:val="002307A3"/>
    <w:rsid w:val="0023090C"/>
    <w:rsid w:val="002309F6"/>
    <w:rsid w:val="00230EB8"/>
    <w:rsid w:val="00230EF8"/>
    <w:rsid w:val="0023101A"/>
    <w:rsid w:val="0023112B"/>
    <w:rsid w:val="002314D4"/>
    <w:rsid w:val="00231545"/>
    <w:rsid w:val="0023165C"/>
    <w:rsid w:val="00231760"/>
    <w:rsid w:val="002318A1"/>
    <w:rsid w:val="00231911"/>
    <w:rsid w:val="00231AA8"/>
    <w:rsid w:val="00231B9D"/>
    <w:rsid w:val="00231C4C"/>
    <w:rsid w:val="00231DB4"/>
    <w:rsid w:val="00231E04"/>
    <w:rsid w:val="00231F64"/>
    <w:rsid w:val="0023211D"/>
    <w:rsid w:val="0023226A"/>
    <w:rsid w:val="0023228C"/>
    <w:rsid w:val="002324D9"/>
    <w:rsid w:val="00232AD2"/>
    <w:rsid w:val="00232D49"/>
    <w:rsid w:val="002332AB"/>
    <w:rsid w:val="0023344E"/>
    <w:rsid w:val="00233648"/>
    <w:rsid w:val="00233658"/>
    <w:rsid w:val="0023366F"/>
    <w:rsid w:val="00233853"/>
    <w:rsid w:val="002338BC"/>
    <w:rsid w:val="00233A5A"/>
    <w:rsid w:val="00233AE8"/>
    <w:rsid w:val="00233F26"/>
    <w:rsid w:val="00233F6C"/>
    <w:rsid w:val="00234250"/>
    <w:rsid w:val="002343F1"/>
    <w:rsid w:val="0023455C"/>
    <w:rsid w:val="002345C6"/>
    <w:rsid w:val="00234789"/>
    <w:rsid w:val="00234824"/>
    <w:rsid w:val="0023491F"/>
    <w:rsid w:val="00234A7D"/>
    <w:rsid w:val="00234C71"/>
    <w:rsid w:val="00234EA3"/>
    <w:rsid w:val="00234F6A"/>
    <w:rsid w:val="00234F83"/>
    <w:rsid w:val="002351AA"/>
    <w:rsid w:val="0023535C"/>
    <w:rsid w:val="002355F3"/>
    <w:rsid w:val="00235735"/>
    <w:rsid w:val="00235A71"/>
    <w:rsid w:val="00235AD5"/>
    <w:rsid w:val="00235B71"/>
    <w:rsid w:val="00235C92"/>
    <w:rsid w:val="00235CC9"/>
    <w:rsid w:val="00235F6A"/>
    <w:rsid w:val="00235F74"/>
    <w:rsid w:val="002360F9"/>
    <w:rsid w:val="00236148"/>
    <w:rsid w:val="00236384"/>
    <w:rsid w:val="002364A5"/>
    <w:rsid w:val="00236581"/>
    <w:rsid w:val="00236686"/>
    <w:rsid w:val="002366A4"/>
    <w:rsid w:val="00236780"/>
    <w:rsid w:val="002367F8"/>
    <w:rsid w:val="00236817"/>
    <w:rsid w:val="0023690D"/>
    <w:rsid w:val="0023697A"/>
    <w:rsid w:val="00236984"/>
    <w:rsid w:val="00236C91"/>
    <w:rsid w:val="00236CC3"/>
    <w:rsid w:val="00236D29"/>
    <w:rsid w:val="00236EAD"/>
    <w:rsid w:val="002373D3"/>
    <w:rsid w:val="0023742F"/>
    <w:rsid w:val="002374D9"/>
    <w:rsid w:val="002374DD"/>
    <w:rsid w:val="00237643"/>
    <w:rsid w:val="002378AE"/>
    <w:rsid w:val="002378FF"/>
    <w:rsid w:val="00237C13"/>
    <w:rsid w:val="00240091"/>
    <w:rsid w:val="00240440"/>
    <w:rsid w:val="00240637"/>
    <w:rsid w:val="00240640"/>
    <w:rsid w:val="00240647"/>
    <w:rsid w:val="002408BA"/>
    <w:rsid w:val="002409F9"/>
    <w:rsid w:val="00240BE5"/>
    <w:rsid w:val="00240F6F"/>
    <w:rsid w:val="002413DF"/>
    <w:rsid w:val="0024156E"/>
    <w:rsid w:val="00241917"/>
    <w:rsid w:val="002419A3"/>
    <w:rsid w:val="002419B9"/>
    <w:rsid w:val="00241A2E"/>
    <w:rsid w:val="00241A67"/>
    <w:rsid w:val="00241E89"/>
    <w:rsid w:val="00241E90"/>
    <w:rsid w:val="00241FFC"/>
    <w:rsid w:val="0024200A"/>
    <w:rsid w:val="00242011"/>
    <w:rsid w:val="002420A3"/>
    <w:rsid w:val="002421AB"/>
    <w:rsid w:val="002423FE"/>
    <w:rsid w:val="00242476"/>
    <w:rsid w:val="0024294E"/>
    <w:rsid w:val="00242CFE"/>
    <w:rsid w:val="00242E03"/>
    <w:rsid w:val="0024318D"/>
    <w:rsid w:val="002434F8"/>
    <w:rsid w:val="002435DF"/>
    <w:rsid w:val="002435ED"/>
    <w:rsid w:val="0024371C"/>
    <w:rsid w:val="00243722"/>
    <w:rsid w:val="0024397D"/>
    <w:rsid w:val="0024397E"/>
    <w:rsid w:val="002439E7"/>
    <w:rsid w:val="00243D5E"/>
    <w:rsid w:val="00243E2E"/>
    <w:rsid w:val="00243EEA"/>
    <w:rsid w:val="0024431B"/>
    <w:rsid w:val="002445AE"/>
    <w:rsid w:val="0024467A"/>
    <w:rsid w:val="002449A5"/>
    <w:rsid w:val="00244B5F"/>
    <w:rsid w:val="00244C44"/>
    <w:rsid w:val="00245281"/>
    <w:rsid w:val="00245887"/>
    <w:rsid w:val="00245966"/>
    <w:rsid w:val="00245D86"/>
    <w:rsid w:val="00245EF6"/>
    <w:rsid w:val="00245FCF"/>
    <w:rsid w:val="002460FC"/>
    <w:rsid w:val="0024611F"/>
    <w:rsid w:val="002461E1"/>
    <w:rsid w:val="0024641C"/>
    <w:rsid w:val="00246478"/>
    <w:rsid w:val="00246540"/>
    <w:rsid w:val="00246768"/>
    <w:rsid w:val="00246D0F"/>
    <w:rsid w:val="00246E43"/>
    <w:rsid w:val="00246F64"/>
    <w:rsid w:val="00247041"/>
    <w:rsid w:val="00247067"/>
    <w:rsid w:val="002470DF"/>
    <w:rsid w:val="002472DB"/>
    <w:rsid w:val="0024767F"/>
    <w:rsid w:val="002476B9"/>
    <w:rsid w:val="00247981"/>
    <w:rsid w:val="00247A33"/>
    <w:rsid w:val="00247B9A"/>
    <w:rsid w:val="00247EE8"/>
    <w:rsid w:val="00247F98"/>
    <w:rsid w:val="00250662"/>
    <w:rsid w:val="0025068F"/>
    <w:rsid w:val="00250AC3"/>
    <w:rsid w:val="00250B43"/>
    <w:rsid w:val="00250BA7"/>
    <w:rsid w:val="00250CCC"/>
    <w:rsid w:val="00250FCB"/>
    <w:rsid w:val="002514B6"/>
    <w:rsid w:val="002516FE"/>
    <w:rsid w:val="00251A92"/>
    <w:rsid w:val="00251B0F"/>
    <w:rsid w:val="00252058"/>
    <w:rsid w:val="0025205B"/>
    <w:rsid w:val="00252217"/>
    <w:rsid w:val="00252335"/>
    <w:rsid w:val="002524EE"/>
    <w:rsid w:val="0025250E"/>
    <w:rsid w:val="0025254C"/>
    <w:rsid w:val="002528DF"/>
    <w:rsid w:val="0025296F"/>
    <w:rsid w:val="00252C4F"/>
    <w:rsid w:val="00252D07"/>
    <w:rsid w:val="00253036"/>
    <w:rsid w:val="002531A0"/>
    <w:rsid w:val="002532BC"/>
    <w:rsid w:val="00253879"/>
    <w:rsid w:val="002539AA"/>
    <w:rsid w:val="00253DF8"/>
    <w:rsid w:val="0025400F"/>
    <w:rsid w:val="002541EE"/>
    <w:rsid w:val="002547C2"/>
    <w:rsid w:val="00254A22"/>
    <w:rsid w:val="00254AFD"/>
    <w:rsid w:val="00255126"/>
    <w:rsid w:val="0025568F"/>
    <w:rsid w:val="0025579E"/>
    <w:rsid w:val="002558E6"/>
    <w:rsid w:val="0025594D"/>
    <w:rsid w:val="00255A67"/>
    <w:rsid w:val="00255A72"/>
    <w:rsid w:val="00255B57"/>
    <w:rsid w:val="00256013"/>
    <w:rsid w:val="00256025"/>
    <w:rsid w:val="00256089"/>
    <w:rsid w:val="00256432"/>
    <w:rsid w:val="00256735"/>
    <w:rsid w:val="00256A78"/>
    <w:rsid w:val="0025709A"/>
    <w:rsid w:val="00257251"/>
    <w:rsid w:val="002572CC"/>
    <w:rsid w:val="00257532"/>
    <w:rsid w:val="0025787E"/>
    <w:rsid w:val="00257932"/>
    <w:rsid w:val="00257A24"/>
    <w:rsid w:val="00257CC8"/>
    <w:rsid w:val="00257D20"/>
    <w:rsid w:val="00257F9E"/>
    <w:rsid w:val="002602D4"/>
    <w:rsid w:val="00260670"/>
    <w:rsid w:val="00260677"/>
    <w:rsid w:val="002606F1"/>
    <w:rsid w:val="002608AF"/>
    <w:rsid w:val="00260923"/>
    <w:rsid w:val="00260DBD"/>
    <w:rsid w:val="00260E78"/>
    <w:rsid w:val="00260E94"/>
    <w:rsid w:val="00260FA1"/>
    <w:rsid w:val="002610FE"/>
    <w:rsid w:val="00261AF4"/>
    <w:rsid w:val="00261CA8"/>
    <w:rsid w:val="00261CAD"/>
    <w:rsid w:val="00261CC6"/>
    <w:rsid w:val="00261E56"/>
    <w:rsid w:val="00261F57"/>
    <w:rsid w:val="00261F6B"/>
    <w:rsid w:val="00261F8C"/>
    <w:rsid w:val="002622E4"/>
    <w:rsid w:val="002626C3"/>
    <w:rsid w:val="0026292B"/>
    <w:rsid w:val="00262A87"/>
    <w:rsid w:val="00262C91"/>
    <w:rsid w:val="00262F2A"/>
    <w:rsid w:val="002633A6"/>
    <w:rsid w:val="002638D9"/>
    <w:rsid w:val="002638F8"/>
    <w:rsid w:val="00263C98"/>
    <w:rsid w:val="00263CA2"/>
    <w:rsid w:val="00263E60"/>
    <w:rsid w:val="00263E89"/>
    <w:rsid w:val="00263EA7"/>
    <w:rsid w:val="00263EB1"/>
    <w:rsid w:val="00263F3E"/>
    <w:rsid w:val="00264112"/>
    <w:rsid w:val="00264333"/>
    <w:rsid w:val="002644CB"/>
    <w:rsid w:val="00264712"/>
    <w:rsid w:val="002647CD"/>
    <w:rsid w:val="00264CA4"/>
    <w:rsid w:val="00264E7D"/>
    <w:rsid w:val="002650EC"/>
    <w:rsid w:val="002651EF"/>
    <w:rsid w:val="002651F1"/>
    <w:rsid w:val="00265245"/>
    <w:rsid w:val="00265289"/>
    <w:rsid w:val="00265342"/>
    <w:rsid w:val="002655E4"/>
    <w:rsid w:val="00265889"/>
    <w:rsid w:val="00265DB1"/>
    <w:rsid w:val="00266181"/>
    <w:rsid w:val="002663B7"/>
    <w:rsid w:val="00266407"/>
    <w:rsid w:val="00266425"/>
    <w:rsid w:val="002664B6"/>
    <w:rsid w:val="002666B1"/>
    <w:rsid w:val="002666BF"/>
    <w:rsid w:val="002667F7"/>
    <w:rsid w:val="00266AF8"/>
    <w:rsid w:val="00266C52"/>
    <w:rsid w:val="00266EF1"/>
    <w:rsid w:val="0026704A"/>
    <w:rsid w:val="0026742B"/>
    <w:rsid w:val="002675B6"/>
    <w:rsid w:val="00267627"/>
    <w:rsid w:val="0026773E"/>
    <w:rsid w:val="0026780B"/>
    <w:rsid w:val="00267B31"/>
    <w:rsid w:val="00267BAE"/>
    <w:rsid w:val="00267CD1"/>
    <w:rsid w:val="00267D7A"/>
    <w:rsid w:val="00267DC1"/>
    <w:rsid w:val="002703CE"/>
    <w:rsid w:val="00270633"/>
    <w:rsid w:val="002706CD"/>
    <w:rsid w:val="00271224"/>
    <w:rsid w:val="0027122F"/>
    <w:rsid w:val="002715C8"/>
    <w:rsid w:val="00271AE6"/>
    <w:rsid w:val="00271B51"/>
    <w:rsid w:val="00271C1B"/>
    <w:rsid w:val="00271F2C"/>
    <w:rsid w:val="00272075"/>
    <w:rsid w:val="002721FA"/>
    <w:rsid w:val="002722CD"/>
    <w:rsid w:val="00272366"/>
    <w:rsid w:val="002723AF"/>
    <w:rsid w:val="0027243B"/>
    <w:rsid w:val="002724CF"/>
    <w:rsid w:val="002727D7"/>
    <w:rsid w:val="00272838"/>
    <w:rsid w:val="00272A10"/>
    <w:rsid w:val="00272A9E"/>
    <w:rsid w:val="00272BBD"/>
    <w:rsid w:val="00272DAC"/>
    <w:rsid w:val="00272E85"/>
    <w:rsid w:val="002730E3"/>
    <w:rsid w:val="0027339F"/>
    <w:rsid w:val="00273567"/>
    <w:rsid w:val="00273573"/>
    <w:rsid w:val="002736A6"/>
    <w:rsid w:val="00273837"/>
    <w:rsid w:val="002739EA"/>
    <w:rsid w:val="00273B88"/>
    <w:rsid w:val="00273BE8"/>
    <w:rsid w:val="00273D1E"/>
    <w:rsid w:val="00273FDD"/>
    <w:rsid w:val="002740FB"/>
    <w:rsid w:val="00274248"/>
    <w:rsid w:val="00274306"/>
    <w:rsid w:val="002743A7"/>
    <w:rsid w:val="0027442F"/>
    <w:rsid w:val="00274AE2"/>
    <w:rsid w:val="00274B9C"/>
    <w:rsid w:val="00274FBE"/>
    <w:rsid w:val="00274FCB"/>
    <w:rsid w:val="002750D6"/>
    <w:rsid w:val="0027516B"/>
    <w:rsid w:val="002753C1"/>
    <w:rsid w:val="00275461"/>
    <w:rsid w:val="00275473"/>
    <w:rsid w:val="00275ADD"/>
    <w:rsid w:val="00275D31"/>
    <w:rsid w:val="00275D94"/>
    <w:rsid w:val="00275DFD"/>
    <w:rsid w:val="00275EE4"/>
    <w:rsid w:val="00275F24"/>
    <w:rsid w:val="002760BB"/>
    <w:rsid w:val="00276216"/>
    <w:rsid w:val="00276331"/>
    <w:rsid w:val="0027633B"/>
    <w:rsid w:val="0027639A"/>
    <w:rsid w:val="002764F1"/>
    <w:rsid w:val="00276792"/>
    <w:rsid w:val="00276FC1"/>
    <w:rsid w:val="00277055"/>
    <w:rsid w:val="002772D7"/>
    <w:rsid w:val="0027740D"/>
    <w:rsid w:val="002774C9"/>
    <w:rsid w:val="00277538"/>
    <w:rsid w:val="002778C0"/>
    <w:rsid w:val="002778F5"/>
    <w:rsid w:val="00277AA6"/>
    <w:rsid w:val="00277D91"/>
    <w:rsid w:val="00277DB2"/>
    <w:rsid w:val="0028009D"/>
    <w:rsid w:val="002802BF"/>
    <w:rsid w:val="002805DB"/>
    <w:rsid w:val="00280615"/>
    <w:rsid w:val="00280A08"/>
    <w:rsid w:val="00280CB6"/>
    <w:rsid w:val="0028124F"/>
    <w:rsid w:val="0028143A"/>
    <w:rsid w:val="00281807"/>
    <w:rsid w:val="002819E0"/>
    <w:rsid w:val="00281A9E"/>
    <w:rsid w:val="00281D8E"/>
    <w:rsid w:val="002821FE"/>
    <w:rsid w:val="0028221A"/>
    <w:rsid w:val="002822ED"/>
    <w:rsid w:val="0028260C"/>
    <w:rsid w:val="00282A88"/>
    <w:rsid w:val="00282C70"/>
    <w:rsid w:val="00282CA6"/>
    <w:rsid w:val="00282D79"/>
    <w:rsid w:val="00282FC4"/>
    <w:rsid w:val="00283030"/>
    <w:rsid w:val="0028305D"/>
    <w:rsid w:val="0028308F"/>
    <w:rsid w:val="002832A3"/>
    <w:rsid w:val="0028339D"/>
    <w:rsid w:val="002834F1"/>
    <w:rsid w:val="00283589"/>
    <w:rsid w:val="00283633"/>
    <w:rsid w:val="002837CB"/>
    <w:rsid w:val="00283C50"/>
    <w:rsid w:val="00283E5C"/>
    <w:rsid w:val="00283FCF"/>
    <w:rsid w:val="002840B4"/>
    <w:rsid w:val="00284223"/>
    <w:rsid w:val="00284534"/>
    <w:rsid w:val="002845E4"/>
    <w:rsid w:val="0028495C"/>
    <w:rsid w:val="002849F7"/>
    <w:rsid w:val="00284B30"/>
    <w:rsid w:val="00284CBD"/>
    <w:rsid w:val="00284D16"/>
    <w:rsid w:val="00284D52"/>
    <w:rsid w:val="00284E20"/>
    <w:rsid w:val="002852E6"/>
    <w:rsid w:val="0028543A"/>
    <w:rsid w:val="00285469"/>
    <w:rsid w:val="002856BC"/>
    <w:rsid w:val="0028574A"/>
    <w:rsid w:val="00285E52"/>
    <w:rsid w:val="002860DC"/>
    <w:rsid w:val="00286180"/>
    <w:rsid w:val="002862F4"/>
    <w:rsid w:val="002864C5"/>
    <w:rsid w:val="00286802"/>
    <w:rsid w:val="00286822"/>
    <w:rsid w:val="002869F0"/>
    <w:rsid w:val="00286AB4"/>
    <w:rsid w:val="00286C8E"/>
    <w:rsid w:val="00286D63"/>
    <w:rsid w:val="002872B5"/>
    <w:rsid w:val="00287528"/>
    <w:rsid w:val="0028758F"/>
    <w:rsid w:val="00287603"/>
    <w:rsid w:val="00287D2C"/>
    <w:rsid w:val="00287D3F"/>
    <w:rsid w:val="0029019A"/>
    <w:rsid w:val="002901BC"/>
    <w:rsid w:val="002902BC"/>
    <w:rsid w:val="00290619"/>
    <w:rsid w:val="00290948"/>
    <w:rsid w:val="002909D5"/>
    <w:rsid w:val="00290D59"/>
    <w:rsid w:val="00290E25"/>
    <w:rsid w:val="0029116A"/>
    <w:rsid w:val="00291412"/>
    <w:rsid w:val="00291481"/>
    <w:rsid w:val="002914C2"/>
    <w:rsid w:val="0029155F"/>
    <w:rsid w:val="0029177E"/>
    <w:rsid w:val="0029179B"/>
    <w:rsid w:val="00291851"/>
    <w:rsid w:val="00291871"/>
    <w:rsid w:val="00291AF8"/>
    <w:rsid w:val="00291F90"/>
    <w:rsid w:val="00292255"/>
    <w:rsid w:val="00292403"/>
    <w:rsid w:val="00292430"/>
    <w:rsid w:val="00292519"/>
    <w:rsid w:val="002925E6"/>
    <w:rsid w:val="0029283E"/>
    <w:rsid w:val="00292A40"/>
    <w:rsid w:val="00293346"/>
    <w:rsid w:val="00293365"/>
    <w:rsid w:val="002933B5"/>
    <w:rsid w:val="00293445"/>
    <w:rsid w:val="00293462"/>
    <w:rsid w:val="00293505"/>
    <w:rsid w:val="0029369B"/>
    <w:rsid w:val="00293CC8"/>
    <w:rsid w:val="00294009"/>
    <w:rsid w:val="002940FC"/>
    <w:rsid w:val="00294344"/>
    <w:rsid w:val="00294521"/>
    <w:rsid w:val="00294897"/>
    <w:rsid w:val="002949B1"/>
    <w:rsid w:val="00294B46"/>
    <w:rsid w:val="00294F45"/>
    <w:rsid w:val="00295018"/>
    <w:rsid w:val="002951E3"/>
    <w:rsid w:val="00295440"/>
    <w:rsid w:val="0029546A"/>
    <w:rsid w:val="002956B9"/>
    <w:rsid w:val="00295713"/>
    <w:rsid w:val="002958FC"/>
    <w:rsid w:val="00295B68"/>
    <w:rsid w:val="00295E0A"/>
    <w:rsid w:val="0029619A"/>
    <w:rsid w:val="002964CE"/>
    <w:rsid w:val="002966BD"/>
    <w:rsid w:val="00296713"/>
    <w:rsid w:val="00296884"/>
    <w:rsid w:val="00296C10"/>
    <w:rsid w:val="00296DFD"/>
    <w:rsid w:val="00297449"/>
    <w:rsid w:val="002975D2"/>
    <w:rsid w:val="00297661"/>
    <w:rsid w:val="0029799C"/>
    <w:rsid w:val="00297B62"/>
    <w:rsid w:val="00297C37"/>
    <w:rsid w:val="00297D7C"/>
    <w:rsid w:val="00297F5F"/>
    <w:rsid w:val="00297FE0"/>
    <w:rsid w:val="002A045F"/>
    <w:rsid w:val="002A04E0"/>
    <w:rsid w:val="002A08E5"/>
    <w:rsid w:val="002A0BA2"/>
    <w:rsid w:val="002A0FAF"/>
    <w:rsid w:val="002A102F"/>
    <w:rsid w:val="002A165D"/>
    <w:rsid w:val="002A1852"/>
    <w:rsid w:val="002A1A1D"/>
    <w:rsid w:val="002A1A3E"/>
    <w:rsid w:val="002A1C95"/>
    <w:rsid w:val="002A1FEA"/>
    <w:rsid w:val="002A1FFC"/>
    <w:rsid w:val="002A22C4"/>
    <w:rsid w:val="002A2554"/>
    <w:rsid w:val="002A2710"/>
    <w:rsid w:val="002A2C5A"/>
    <w:rsid w:val="002A2CAC"/>
    <w:rsid w:val="002A2D47"/>
    <w:rsid w:val="002A2E2B"/>
    <w:rsid w:val="002A2E95"/>
    <w:rsid w:val="002A2FE0"/>
    <w:rsid w:val="002A33D1"/>
    <w:rsid w:val="002A33DE"/>
    <w:rsid w:val="002A35B6"/>
    <w:rsid w:val="002A35FE"/>
    <w:rsid w:val="002A3640"/>
    <w:rsid w:val="002A37E5"/>
    <w:rsid w:val="002A3BBC"/>
    <w:rsid w:val="002A4133"/>
    <w:rsid w:val="002A4557"/>
    <w:rsid w:val="002A47D1"/>
    <w:rsid w:val="002A4B3B"/>
    <w:rsid w:val="002A4C57"/>
    <w:rsid w:val="002A4D28"/>
    <w:rsid w:val="002A50E5"/>
    <w:rsid w:val="002A5448"/>
    <w:rsid w:val="002A54A2"/>
    <w:rsid w:val="002A5518"/>
    <w:rsid w:val="002A5568"/>
    <w:rsid w:val="002A56AC"/>
    <w:rsid w:val="002A58A1"/>
    <w:rsid w:val="002A59DC"/>
    <w:rsid w:val="002A5ADA"/>
    <w:rsid w:val="002A5BCD"/>
    <w:rsid w:val="002A5C09"/>
    <w:rsid w:val="002A5D2E"/>
    <w:rsid w:val="002A5E1E"/>
    <w:rsid w:val="002A6013"/>
    <w:rsid w:val="002A603D"/>
    <w:rsid w:val="002A6375"/>
    <w:rsid w:val="002A6436"/>
    <w:rsid w:val="002A648D"/>
    <w:rsid w:val="002A64FA"/>
    <w:rsid w:val="002A6505"/>
    <w:rsid w:val="002A6523"/>
    <w:rsid w:val="002A67E9"/>
    <w:rsid w:val="002A6DB0"/>
    <w:rsid w:val="002A6EBE"/>
    <w:rsid w:val="002A6FAD"/>
    <w:rsid w:val="002A6FD3"/>
    <w:rsid w:val="002A73C2"/>
    <w:rsid w:val="002A75F9"/>
    <w:rsid w:val="002A7615"/>
    <w:rsid w:val="002A7663"/>
    <w:rsid w:val="002A7673"/>
    <w:rsid w:val="002A78CB"/>
    <w:rsid w:val="002A7917"/>
    <w:rsid w:val="002A79C7"/>
    <w:rsid w:val="002A7C15"/>
    <w:rsid w:val="002A7D64"/>
    <w:rsid w:val="002B007B"/>
    <w:rsid w:val="002B01BA"/>
    <w:rsid w:val="002B0207"/>
    <w:rsid w:val="002B0288"/>
    <w:rsid w:val="002B0293"/>
    <w:rsid w:val="002B03ED"/>
    <w:rsid w:val="002B040D"/>
    <w:rsid w:val="002B0421"/>
    <w:rsid w:val="002B064B"/>
    <w:rsid w:val="002B0A77"/>
    <w:rsid w:val="002B0B7A"/>
    <w:rsid w:val="002B0DAE"/>
    <w:rsid w:val="002B0DE6"/>
    <w:rsid w:val="002B1103"/>
    <w:rsid w:val="002B1326"/>
    <w:rsid w:val="002B13D3"/>
    <w:rsid w:val="002B1719"/>
    <w:rsid w:val="002B17B7"/>
    <w:rsid w:val="002B17BA"/>
    <w:rsid w:val="002B181A"/>
    <w:rsid w:val="002B1873"/>
    <w:rsid w:val="002B18FE"/>
    <w:rsid w:val="002B1A89"/>
    <w:rsid w:val="002B1E42"/>
    <w:rsid w:val="002B247D"/>
    <w:rsid w:val="002B248C"/>
    <w:rsid w:val="002B254C"/>
    <w:rsid w:val="002B2594"/>
    <w:rsid w:val="002B2AE7"/>
    <w:rsid w:val="002B2EC8"/>
    <w:rsid w:val="002B2F2E"/>
    <w:rsid w:val="002B328F"/>
    <w:rsid w:val="002B3416"/>
    <w:rsid w:val="002B34A3"/>
    <w:rsid w:val="002B3876"/>
    <w:rsid w:val="002B39D0"/>
    <w:rsid w:val="002B3CA7"/>
    <w:rsid w:val="002B3FCE"/>
    <w:rsid w:val="002B44F1"/>
    <w:rsid w:val="002B498A"/>
    <w:rsid w:val="002B4DEB"/>
    <w:rsid w:val="002B4FA0"/>
    <w:rsid w:val="002B5485"/>
    <w:rsid w:val="002B5869"/>
    <w:rsid w:val="002B58B4"/>
    <w:rsid w:val="002B59A6"/>
    <w:rsid w:val="002B5A3C"/>
    <w:rsid w:val="002B5C06"/>
    <w:rsid w:val="002B5C51"/>
    <w:rsid w:val="002B5F05"/>
    <w:rsid w:val="002B5FDC"/>
    <w:rsid w:val="002B611E"/>
    <w:rsid w:val="002B61E7"/>
    <w:rsid w:val="002B6229"/>
    <w:rsid w:val="002B633C"/>
    <w:rsid w:val="002B647C"/>
    <w:rsid w:val="002B6674"/>
    <w:rsid w:val="002B6732"/>
    <w:rsid w:val="002B6759"/>
    <w:rsid w:val="002B6BDB"/>
    <w:rsid w:val="002B6CEB"/>
    <w:rsid w:val="002B7161"/>
    <w:rsid w:val="002B747E"/>
    <w:rsid w:val="002B75D7"/>
    <w:rsid w:val="002B769D"/>
    <w:rsid w:val="002B771D"/>
    <w:rsid w:val="002B78C0"/>
    <w:rsid w:val="002B7B44"/>
    <w:rsid w:val="002B7CB9"/>
    <w:rsid w:val="002B7EAC"/>
    <w:rsid w:val="002C0321"/>
    <w:rsid w:val="002C03B1"/>
    <w:rsid w:val="002C0441"/>
    <w:rsid w:val="002C0C22"/>
    <w:rsid w:val="002C0DD9"/>
    <w:rsid w:val="002C0E0B"/>
    <w:rsid w:val="002C0F3E"/>
    <w:rsid w:val="002C10BC"/>
    <w:rsid w:val="002C12C5"/>
    <w:rsid w:val="002C1468"/>
    <w:rsid w:val="002C1490"/>
    <w:rsid w:val="002C1CC3"/>
    <w:rsid w:val="002C1DE7"/>
    <w:rsid w:val="002C1F03"/>
    <w:rsid w:val="002C201B"/>
    <w:rsid w:val="002C23B3"/>
    <w:rsid w:val="002C24C0"/>
    <w:rsid w:val="002C267D"/>
    <w:rsid w:val="002C2966"/>
    <w:rsid w:val="002C2987"/>
    <w:rsid w:val="002C2A73"/>
    <w:rsid w:val="002C2B10"/>
    <w:rsid w:val="002C2CE2"/>
    <w:rsid w:val="002C2EF1"/>
    <w:rsid w:val="002C2FD3"/>
    <w:rsid w:val="002C316D"/>
    <w:rsid w:val="002C3249"/>
    <w:rsid w:val="002C3369"/>
    <w:rsid w:val="002C34D3"/>
    <w:rsid w:val="002C363E"/>
    <w:rsid w:val="002C3652"/>
    <w:rsid w:val="002C3948"/>
    <w:rsid w:val="002C3AE5"/>
    <w:rsid w:val="002C3C64"/>
    <w:rsid w:val="002C3CD6"/>
    <w:rsid w:val="002C3DB2"/>
    <w:rsid w:val="002C426B"/>
    <w:rsid w:val="002C43A3"/>
    <w:rsid w:val="002C4646"/>
    <w:rsid w:val="002C471A"/>
    <w:rsid w:val="002C4798"/>
    <w:rsid w:val="002C4A3A"/>
    <w:rsid w:val="002C4C0A"/>
    <w:rsid w:val="002C4D75"/>
    <w:rsid w:val="002C4E25"/>
    <w:rsid w:val="002C4E82"/>
    <w:rsid w:val="002C4F1F"/>
    <w:rsid w:val="002C5163"/>
    <w:rsid w:val="002C5260"/>
    <w:rsid w:val="002C5409"/>
    <w:rsid w:val="002C542E"/>
    <w:rsid w:val="002C5948"/>
    <w:rsid w:val="002C5A49"/>
    <w:rsid w:val="002C5AE8"/>
    <w:rsid w:val="002C5B66"/>
    <w:rsid w:val="002C5D07"/>
    <w:rsid w:val="002C5E08"/>
    <w:rsid w:val="002C61BF"/>
    <w:rsid w:val="002C61F6"/>
    <w:rsid w:val="002C64C6"/>
    <w:rsid w:val="002C67DE"/>
    <w:rsid w:val="002C67DF"/>
    <w:rsid w:val="002C6803"/>
    <w:rsid w:val="002C6943"/>
    <w:rsid w:val="002C6D42"/>
    <w:rsid w:val="002C6E5E"/>
    <w:rsid w:val="002C6E8C"/>
    <w:rsid w:val="002C6EF1"/>
    <w:rsid w:val="002C6F0F"/>
    <w:rsid w:val="002C6F1F"/>
    <w:rsid w:val="002C70DF"/>
    <w:rsid w:val="002C7212"/>
    <w:rsid w:val="002C742F"/>
    <w:rsid w:val="002C7BD4"/>
    <w:rsid w:val="002C7DA7"/>
    <w:rsid w:val="002C7E38"/>
    <w:rsid w:val="002C7E82"/>
    <w:rsid w:val="002D0361"/>
    <w:rsid w:val="002D0417"/>
    <w:rsid w:val="002D06E1"/>
    <w:rsid w:val="002D0B1D"/>
    <w:rsid w:val="002D0C55"/>
    <w:rsid w:val="002D0C79"/>
    <w:rsid w:val="002D0E20"/>
    <w:rsid w:val="002D15B7"/>
    <w:rsid w:val="002D16AE"/>
    <w:rsid w:val="002D17F1"/>
    <w:rsid w:val="002D1BE7"/>
    <w:rsid w:val="002D1CFA"/>
    <w:rsid w:val="002D1EB3"/>
    <w:rsid w:val="002D1EEB"/>
    <w:rsid w:val="002D20AF"/>
    <w:rsid w:val="002D218F"/>
    <w:rsid w:val="002D21EA"/>
    <w:rsid w:val="002D2624"/>
    <w:rsid w:val="002D269E"/>
    <w:rsid w:val="002D289C"/>
    <w:rsid w:val="002D2BC6"/>
    <w:rsid w:val="002D2CF2"/>
    <w:rsid w:val="002D2D59"/>
    <w:rsid w:val="002D2DEE"/>
    <w:rsid w:val="002D2E01"/>
    <w:rsid w:val="002D2EE5"/>
    <w:rsid w:val="002D3144"/>
    <w:rsid w:val="002D34B0"/>
    <w:rsid w:val="002D34E2"/>
    <w:rsid w:val="002D36AE"/>
    <w:rsid w:val="002D38FD"/>
    <w:rsid w:val="002D3924"/>
    <w:rsid w:val="002D3A27"/>
    <w:rsid w:val="002D3D36"/>
    <w:rsid w:val="002D3EA1"/>
    <w:rsid w:val="002D40A8"/>
    <w:rsid w:val="002D40DD"/>
    <w:rsid w:val="002D499E"/>
    <w:rsid w:val="002D4A85"/>
    <w:rsid w:val="002D4AB8"/>
    <w:rsid w:val="002D4B20"/>
    <w:rsid w:val="002D4D1F"/>
    <w:rsid w:val="002D4ECD"/>
    <w:rsid w:val="002D5390"/>
    <w:rsid w:val="002D563D"/>
    <w:rsid w:val="002D5819"/>
    <w:rsid w:val="002D598E"/>
    <w:rsid w:val="002D5CD9"/>
    <w:rsid w:val="002D5D65"/>
    <w:rsid w:val="002D5E6F"/>
    <w:rsid w:val="002D6095"/>
    <w:rsid w:val="002D610B"/>
    <w:rsid w:val="002D62B3"/>
    <w:rsid w:val="002D63D7"/>
    <w:rsid w:val="002D64A5"/>
    <w:rsid w:val="002D65C1"/>
    <w:rsid w:val="002D6851"/>
    <w:rsid w:val="002D68E2"/>
    <w:rsid w:val="002D6950"/>
    <w:rsid w:val="002D6E8A"/>
    <w:rsid w:val="002D71C2"/>
    <w:rsid w:val="002D7687"/>
    <w:rsid w:val="002D7A83"/>
    <w:rsid w:val="002D7B43"/>
    <w:rsid w:val="002D7DD0"/>
    <w:rsid w:val="002D7E2B"/>
    <w:rsid w:val="002E01B5"/>
    <w:rsid w:val="002E028E"/>
    <w:rsid w:val="002E0644"/>
    <w:rsid w:val="002E0947"/>
    <w:rsid w:val="002E0C2C"/>
    <w:rsid w:val="002E0D6B"/>
    <w:rsid w:val="002E1119"/>
    <w:rsid w:val="002E131D"/>
    <w:rsid w:val="002E14BE"/>
    <w:rsid w:val="002E16EB"/>
    <w:rsid w:val="002E19F0"/>
    <w:rsid w:val="002E1D81"/>
    <w:rsid w:val="002E256A"/>
    <w:rsid w:val="002E2946"/>
    <w:rsid w:val="002E2AF1"/>
    <w:rsid w:val="002E2BC3"/>
    <w:rsid w:val="002E3314"/>
    <w:rsid w:val="002E34CA"/>
    <w:rsid w:val="002E3505"/>
    <w:rsid w:val="002E3580"/>
    <w:rsid w:val="002E3ABF"/>
    <w:rsid w:val="002E3E38"/>
    <w:rsid w:val="002E3E66"/>
    <w:rsid w:val="002E3EB5"/>
    <w:rsid w:val="002E3F30"/>
    <w:rsid w:val="002E3FEA"/>
    <w:rsid w:val="002E4213"/>
    <w:rsid w:val="002E43D6"/>
    <w:rsid w:val="002E440F"/>
    <w:rsid w:val="002E4577"/>
    <w:rsid w:val="002E4590"/>
    <w:rsid w:val="002E4594"/>
    <w:rsid w:val="002E4750"/>
    <w:rsid w:val="002E480A"/>
    <w:rsid w:val="002E493F"/>
    <w:rsid w:val="002E4949"/>
    <w:rsid w:val="002E4E30"/>
    <w:rsid w:val="002E535D"/>
    <w:rsid w:val="002E53F2"/>
    <w:rsid w:val="002E541E"/>
    <w:rsid w:val="002E54C0"/>
    <w:rsid w:val="002E5821"/>
    <w:rsid w:val="002E58A7"/>
    <w:rsid w:val="002E5A9E"/>
    <w:rsid w:val="002E5DD4"/>
    <w:rsid w:val="002E5EC5"/>
    <w:rsid w:val="002E5F33"/>
    <w:rsid w:val="002E6030"/>
    <w:rsid w:val="002E6062"/>
    <w:rsid w:val="002E61D7"/>
    <w:rsid w:val="002E6549"/>
    <w:rsid w:val="002E663A"/>
    <w:rsid w:val="002E66AB"/>
    <w:rsid w:val="002E6995"/>
    <w:rsid w:val="002E6A73"/>
    <w:rsid w:val="002E6BDD"/>
    <w:rsid w:val="002E6D3F"/>
    <w:rsid w:val="002E6E8D"/>
    <w:rsid w:val="002E702D"/>
    <w:rsid w:val="002E70EA"/>
    <w:rsid w:val="002E716D"/>
    <w:rsid w:val="002E72D3"/>
    <w:rsid w:val="002E75B9"/>
    <w:rsid w:val="002E75D4"/>
    <w:rsid w:val="002E76FE"/>
    <w:rsid w:val="002E7A12"/>
    <w:rsid w:val="002E7A26"/>
    <w:rsid w:val="002E7C6A"/>
    <w:rsid w:val="002F005D"/>
    <w:rsid w:val="002F0071"/>
    <w:rsid w:val="002F018B"/>
    <w:rsid w:val="002F0217"/>
    <w:rsid w:val="002F075A"/>
    <w:rsid w:val="002F0A50"/>
    <w:rsid w:val="002F0AF3"/>
    <w:rsid w:val="002F0B93"/>
    <w:rsid w:val="002F0CBC"/>
    <w:rsid w:val="002F1138"/>
    <w:rsid w:val="002F1260"/>
    <w:rsid w:val="002F129A"/>
    <w:rsid w:val="002F1389"/>
    <w:rsid w:val="002F141D"/>
    <w:rsid w:val="002F14AD"/>
    <w:rsid w:val="002F1820"/>
    <w:rsid w:val="002F19D1"/>
    <w:rsid w:val="002F1FFE"/>
    <w:rsid w:val="002F2075"/>
    <w:rsid w:val="002F233A"/>
    <w:rsid w:val="002F2514"/>
    <w:rsid w:val="002F25C5"/>
    <w:rsid w:val="002F25F6"/>
    <w:rsid w:val="002F2769"/>
    <w:rsid w:val="002F27F5"/>
    <w:rsid w:val="002F2D21"/>
    <w:rsid w:val="002F2D56"/>
    <w:rsid w:val="002F3370"/>
    <w:rsid w:val="002F35DF"/>
    <w:rsid w:val="002F3633"/>
    <w:rsid w:val="002F3672"/>
    <w:rsid w:val="002F3AA0"/>
    <w:rsid w:val="002F3C5D"/>
    <w:rsid w:val="002F3DC9"/>
    <w:rsid w:val="002F3E60"/>
    <w:rsid w:val="002F3F0F"/>
    <w:rsid w:val="002F40A0"/>
    <w:rsid w:val="002F42BC"/>
    <w:rsid w:val="002F4464"/>
    <w:rsid w:val="002F468A"/>
    <w:rsid w:val="002F46C5"/>
    <w:rsid w:val="002F46FC"/>
    <w:rsid w:val="002F4774"/>
    <w:rsid w:val="002F47B3"/>
    <w:rsid w:val="002F4AED"/>
    <w:rsid w:val="002F4CED"/>
    <w:rsid w:val="002F4DE9"/>
    <w:rsid w:val="002F4E7A"/>
    <w:rsid w:val="002F500D"/>
    <w:rsid w:val="002F50DF"/>
    <w:rsid w:val="002F5389"/>
    <w:rsid w:val="002F53F2"/>
    <w:rsid w:val="002F54B0"/>
    <w:rsid w:val="002F55CC"/>
    <w:rsid w:val="002F5751"/>
    <w:rsid w:val="002F592F"/>
    <w:rsid w:val="002F59EE"/>
    <w:rsid w:val="002F5E21"/>
    <w:rsid w:val="002F5EB4"/>
    <w:rsid w:val="002F60DB"/>
    <w:rsid w:val="002F62B4"/>
    <w:rsid w:val="002F636A"/>
    <w:rsid w:val="002F6A07"/>
    <w:rsid w:val="002F6AEA"/>
    <w:rsid w:val="002F6FE8"/>
    <w:rsid w:val="002F72CA"/>
    <w:rsid w:val="002F75A6"/>
    <w:rsid w:val="002F75E0"/>
    <w:rsid w:val="002F7985"/>
    <w:rsid w:val="002F7C6E"/>
    <w:rsid w:val="002F7D07"/>
    <w:rsid w:val="002F7DD2"/>
    <w:rsid w:val="003008E9"/>
    <w:rsid w:val="0030090F"/>
    <w:rsid w:val="00300A1E"/>
    <w:rsid w:val="00300A67"/>
    <w:rsid w:val="00300C2A"/>
    <w:rsid w:val="00300C6F"/>
    <w:rsid w:val="00301032"/>
    <w:rsid w:val="003010E9"/>
    <w:rsid w:val="00301139"/>
    <w:rsid w:val="00301249"/>
    <w:rsid w:val="00301A21"/>
    <w:rsid w:val="00301A63"/>
    <w:rsid w:val="003024A7"/>
    <w:rsid w:val="0030263F"/>
    <w:rsid w:val="003028FE"/>
    <w:rsid w:val="0030290B"/>
    <w:rsid w:val="00302D05"/>
    <w:rsid w:val="00302D5F"/>
    <w:rsid w:val="00302E30"/>
    <w:rsid w:val="00302E3E"/>
    <w:rsid w:val="00303142"/>
    <w:rsid w:val="00303293"/>
    <w:rsid w:val="00303306"/>
    <w:rsid w:val="00303510"/>
    <w:rsid w:val="00303617"/>
    <w:rsid w:val="003036B0"/>
    <w:rsid w:val="0030372E"/>
    <w:rsid w:val="00303969"/>
    <w:rsid w:val="00303E1B"/>
    <w:rsid w:val="00303F39"/>
    <w:rsid w:val="00303FE2"/>
    <w:rsid w:val="00304030"/>
    <w:rsid w:val="0030404D"/>
    <w:rsid w:val="003040C2"/>
    <w:rsid w:val="003040DE"/>
    <w:rsid w:val="00304242"/>
    <w:rsid w:val="00304749"/>
    <w:rsid w:val="00304969"/>
    <w:rsid w:val="003049A0"/>
    <w:rsid w:val="00304BF1"/>
    <w:rsid w:val="00304EA2"/>
    <w:rsid w:val="00305008"/>
    <w:rsid w:val="00305093"/>
    <w:rsid w:val="00305195"/>
    <w:rsid w:val="003054B9"/>
    <w:rsid w:val="0030551A"/>
    <w:rsid w:val="003056CE"/>
    <w:rsid w:val="003056FB"/>
    <w:rsid w:val="003057B7"/>
    <w:rsid w:val="00305898"/>
    <w:rsid w:val="003059AC"/>
    <w:rsid w:val="00305A47"/>
    <w:rsid w:val="00305DE2"/>
    <w:rsid w:val="003061C5"/>
    <w:rsid w:val="00306294"/>
    <w:rsid w:val="00306408"/>
    <w:rsid w:val="003065C6"/>
    <w:rsid w:val="0030663C"/>
    <w:rsid w:val="00306720"/>
    <w:rsid w:val="00306906"/>
    <w:rsid w:val="00306BF0"/>
    <w:rsid w:val="00306DA5"/>
    <w:rsid w:val="00306FCB"/>
    <w:rsid w:val="0030719C"/>
    <w:rsid w:val="0030727E"/>
    <w:rsid w:val="0030744D"/>
    <w:rsid w:val="00307553"/>
    <w:rsid w:val="003076CA"/>
    <w:rsid w:val="003079E4"/>
    <w:rsid w:val="00307DAA"/>
    <w:rsid w:val="00310105"/>
    <w:rsid w:val="00310256"/>
    <w:rsid w:val="0031054F"/>
    <w:rsid w:val="00310728"/>
    <w:rsid w:val="003108B1"/>
    <w:rsid w:val="00310B5B"/>
    <w:rsid w:val="00310E27"/>
    <w:rsid w:val="00310F28"/>
    <w:rsid w:val="003116C1"/>
    <w:rsid w:val="003117D9"/>
    <w:rsid w:val="00311CA4"/>
    <w:rsid w:val="003120A8"/>
    <w:rsid w:val="003126EA"/>
    <w:rsid w:val="00312991"/>
    <w:rsid w:val="00312AD8"/>
    <w:rsid w:val="00312ADE"/>
    <w:rsid w:val="00312AF0"/>
    <w:rsid w:val="00312BCD"/>
    <w:rsid w:val="00312EAB"/>
    <w:rsid w:val="00312F12"/>
    <w:rsid w:val="00312F8B"/>
    <w:rsid w:val="00312F9A"/>
    <w:rsid w:val="00313221"/>
    <w:rsid w:val="00313284"/>
    <w:rsid w:val="0031336F"/>
    <w:rsid w:val="003134DD"/>
    <w:rsid w:val="003138F7"/>
    <w:rsid w:val="00313966"/>
    <w:rsid w:val="003139B3"/>
    <w:rsid w:val="00313B28"/>
    <w:rsid w:val="00313C10"/>
    <w:rsid w:val="00313D23"/>
    <w:rsid w:val="00313D9B"/>
    <w:rsid w:val="00313E64"/>
    <w:rsid w:val="00313FD9"/>
    <w:rsid w:val="003140E3"/>
    <w:rsid w:val="00314199"/>
    <w:rsid w:val="003142EE"/>
    <w:rsid w:val="00314479"/>
    <w:rsid w:val="0031454D"/>
    <w:rsid w:val="00314637"/>
    <w:rsid w:val="00314676"/>
    <w:rsid w:val="003146F5"/>
    <w:rsid w:val="003147D7"/>
    <w:rsid w:val="00314B58"/>
    <w:rsid w:val="00314CEB"/>
    <w:rsid w:val="00314D3E"/>
    <w:rsid w:val="0031504B"/>
    <w:rsid w:val="0031515B"/>
    <w:rsid w:val="003151EA"/>
    <w:rsid w:val="00315253"/>
    <w:rsid w:val="00315443"/>
    <w:rsid w:val="00315486"/>
    <w:rsid w:val="00315D2D"/>
    <w:rsid w:val="00316640"/>
    <w:rsid w:val="003166CE"/>
    <w:rsid w:val="00316FF2"/>
    <w:rsid w:val="00317016"/>
    <w:rsid w:val="003174CF"/>
    <w:rsid w:val="00317578"/>
    <w:rsid w:val="00317590"/>
    <w:rsid w:val="003177EC"/>
    <w:rsid w:val="00317B75"/>
    <w:rsid w:val="0032011F"/>
    <w:rsid w:val="0032030F"/>
    <w:rsid w:val="003203B4"/>
    <w:rsid w:val="003207EA"/>
    <w:rsid w:val="00320B74"/>
    <w:rsid w:val="00320D07"/>
    <w:rsid w:val="00320EFC"/>
    <w:rsid w:val="00321011"/>
    <w:rsid w:val="0032107F"/>
    <w:rsid w:val="003210A0"/>
    <w:rsid w:val="003214B9"/>
    <w:rsid w:val="00321579"/>
    <w:rsid w:val="00321649"/>
    <w:rsid w:val="00321AA7"/>
    <w:rsid w:val="00321B3A"/>
    <w:rsid w:val="00321E6E"/>
    <w:rsid w:val="003222B4"/>
    <w:rsid w:val="00322530"/>
    <w:rsid w:val="00322774"/>
    <w:rsid w:val="003228CE"/>
    <w:rsid w:val="00322C7F"/>
    <w:rsid w:val="00322D7B"/>
    <w:rsid w:val="00322FD6"/>
    <w:rsid w:val="003231AF"/>
    <w:rsid w:val="003231D9"/>
    <w:rsid w:val="003234B7"/>
    <w:rsid w:val="00323512"/>
    <w:rsid w:val="003236E7"/>
    <w:rsid w:val="00323B83"/>
    <w:rsid w:val="00323BD4"/>
    <w:rsid w:val="00323C42"/>
    <w:rsid w:val="00323C6D"/>
    <w:rsid w:val="00323D45"/>
    <w:rsid w:val="00323DDF"/>
    <w:rsid w:val="003243D6"/>
    <w:rsid w:val="00324571"/>
    <w:rsid w:val="003245BA"/>
    <w:rsid w:val="0032463B"/>
    <w:rsid w:val="00324676"/>
    <w:rsid w:val="003248C7"/>
    <w:rsid w:val="0032494E"/>
    <w:rsid w:val="00324999"/>
    <w:rsid w:val="00324A94"/>
    <w:rsid w:val="00325082"/>
    <w:rsid w:val="00325251"/>
    <w:rsid w:val="00325252"/>
    <w:rsid w:val="003252AC"/>
    <w:rsid w:val="00325411"/>
    <w:rsid w:val="003255E1"/>
    <w:rsid w:val="0032570D"/>
    <w:rsid w:val="00325925"/>
    <w:rsid w:val="00325D62"/>
    <w:rsid w:val="00325DE4"/>
    <w:rsid w:val="0032649B"/>
    <w:rsid w:val="0032692B"/>
    <w:rsid w:val="00326A8D"/>
    <w:rsid w:val="00326F22"/>
    <w:rsid w:val="003271B1"/>
    <w:rsid w:val="003279AA"/>
    <w:rsid w:val="00327E76"/>
    <w:rsid w:val="00327E99"/>
    <w:rsid w:val="00330032"/>
    <w:rsid w:val="0033003A"/>
    <w:rsid w:val="003300BE"/>
    <w:rsid w:val="003300D4"/>
    <w:rsid w:val="00330195"/>
    <w:rsid w:val="00330201"/>
    <w:rsid w:val="0033026A"/>
    <w:rsid w:val="00330666"/>
    <w:rsid w:val="00330950"/>
    <w:rsid w:val="00330B08"/>
    <w:rsid w:val="00330E58"/>
    <w:rsid w:val="00330E7F"/>
    <w:rsid w:val="00331365"/>
    <w:rsid w:val="003314E7"/>
    <w:rsid w:val="0033165F"/>
    <w:rsid w:val="003316A4"/>
    <w:rsid w:val="003316B8"/>
    <w:rsid w:val="0033173B"/>
    <w:rsid w:val="00331C3B"/>
    <w:rsid w:val="00331D05"/>
    <w:rsid w:val="00331D08"/>
    <w:rsid w:val="00331EA8"/>
    <w:rsid w:val="00331EEB"/>
    <w:rsid w:val="00331FB1"/>
    <w:rsid w:val="00332132"/>
    <w:rsid w:val="00332492"/>
    <w:rsid w:val="00332575"/>
    <w:rsid w:val="003326B4"/>
    <w:rsid w:val="003326FB"/>
    <w:rsid w:val="00332A9A"/>
    <w:rsid w:val="00332B49"/>
    <w:rsid w:val="00332BAB"/>
    <w:rsid w:val="00332CDB"/>
    <w:rsid w:val="00332D83"/>
    <w:rsid w:val="00332F03"/>
    <w:rsid w:val="00332F43"/>
    <w:rsid w:val="00332FE0"/>
    <w:rsid w:val="00333003"/>
    <w:rsid w:val="003330A9"/>
    <w:rsid w:val="0033316A"/>
    <w:rsid w:val="003331E4"/>
    <w:rsid w:val="00333263"/>
    <w:rsid w:val="00333733"/>
    <w:rsid w:val="00333A0F"/>
    <w:rsid w:val="00333AD3"/>
    <w:rsid w:val="00333D8C"/>
    <w:rsid w:val="00333E5C"/>
    <w:rsid w:val="00333F34"/>
    <w:rsid w:val="00333FBF"/>
    <w:rsid w:val="0033401E"/>
    <w:rsid w:val="003343E3"/>
    <w:rsid w:val="00334489"/>
    <w:rsid w:val="003345F6"/>
    <w:rsid w:val="00334B03"/>
    <w:rsid w:val="00334ED1"/>
    <w:rsid w:val="00334F11"/>
    <w:rsid w:val="00335459"/>
    <w:rsid w:val="0033547A"/>
    <w:rsid w:val="003354ED"/>
    <w:rsid w:val="00335506"/>
    <w:rsid w:val="00335654"/>
    <w:rsid w:val="00335696"/>
    <w:rsid w:val="003356D3"/>
    <w:rsid w:val="003356D5"/>
    <w:rsid w:val="003358B2"/>
    <w:rsid w:val="00335C41"/>
    <w:rsid w:val="0033625D"/>
    <w:rsid w:val="003365D8"/>
    <w:rsid w:val="003366C5"/>
    <w:rsid w:val="003368A2"/>
    <w:rsid w:val="00336AD9"/>
    <w:rsid w:val="00336C32"/>
    <w:rsid w:val="00336FEA"/>
    <w:rsid w:val="0033713A"/>
    <w:rsid w:val="003372AB"/>
    <w:rsid w:val="003377AB"/>
    <w:rsid w:val="003378FE"/>
    <w:rsid w:val="00337998"/>
    <w:rsid w:val="003379EF"/>
    <w:rsid w:val="00337A6E"/>
    <w:rsid w:val="00337AC6"/>
    <w:rsid w:val="00337B7B"/>
    <w:rsid w:val="00337BE6"/>
    <w:rsid w:val="00337CAD"/>
    <w:rsid w:val="00337CEF"/>
    <w:rsid w:val="00337DEA"/>
    <w:rsid w:val="00337DFF"/>
    <w:rsid w:val="00337FCD"/>
    <w:rsid w:val="00337FD5"/>
    <w:rsid w:val="0034044C"/>
    <w:rsid w:val="00340494"/>
    <w:rsid w:val="003405C7"/>
    <w:rsid w:val="0034085D"/>
    <w:rsid w:val="00340D97"/>
    <w:rsid w:val="003416F2"/>
    <w:rsid w:val="00341780"/>
    <w:rsid w:val="00341B27"/>
    <w:rsid w:val="00341E22"/>
    <w:rsid w:val="00341E54"/>
    <w:rsid w:val="00341F1F"/>
    <w:rsid w:val="00341F28"/>
    <w:rsid w:val="00341FB0"/>
    <w:rsid w:val="00341FDF"/>
    <w:rsid w:val="0034213F"/>
    <w:rsid w:val="003422D2"/>
    <w:rsid w:val="003423AC"/>
    <w:rsid w:val="00342416"/>
    <w:rsid w:val="00342F96"/>
    <w:rsid w:val="00342FD3"/>
    <w:rsid w:val="003430C2"/>
    <w:rsid w:val="003430C6"/>
    <w:rsid w:val="00343308"/>
    <w:rsid w:val="003434AE"/>
    <w:rsid w:val="003435CE"/>
    <w:rsid w:val="0034368D"/>
    <w:rsid w:val="0034393E"/>
    <w:rsid w:val="003440B8"/>
    <w:rsid w:val="003440EB"/>
    <w:rsid w:val="00344596"/>
    <w:rsid w:val="00344657"/>
    <w:rsid w:val="00344783"/>
    <w:rsid w:val="00344889"/>
    <w:rsid w:val="00344B7E"/>
    <w:rsid w:val="00344F3A"/>
    <w:rsid w:val="00344F6A"/>
    <w:rsid w:val="003450D7"/>
    <w:rsid w:val="003450D9"/>
    <w:rsid w:val="003451A5"/>
    <w:rsid w:val="00345329"/>
    <w:rsid w:val="00345383"/>
    <w:rsid w:val="00345408"/>
    <w:rsid w:val="003455F0"/>
    <w:rsid w:val="0034561B"/>
    <w:rsid w:val="00345BD8"/>
    <w:rsid w:val="00345CDE"/>
    <w:rsid w:val="00345E3D"/>
    <w:rsid w:val="003460D8"/>
    <w:rsid w:val="0034635B"/>
    <w:rsid w:val="003464BD"/>
    <w:rsid w:val="003465B4"/>
    <w:rsid w:val="0034668C"/>
    <w:rsid w:val="00346730"/>
    <w:rsid w:val="003469F0"/>
    <w:rsid w:val="00346A47"/>
    <w:rsid w:val="00346C9E"/>
    <w:rsid w:val="00346E39"/>
    <w:rsid w:val="00346F01"/>
    <w:rsid w:val="00347294"/>
    <w:rsid w:val="003478F5"/>
    <w:rsid w:val="003479D6"/>
    <w:rsid w:val="00347A1A"/>
    <w:rsid w:val="00347B53"/>
    <w:rsid w:val="00347B81"/>
    <w:rsid w:val="00347B8B"/>
    <w:rsid w:val="00347C4A"/>
    <w:rsid w:val="00347C6C"/>
    <w:rsid w:val="00347E55"/>
    <w:rsid w:val="00347F7C"/>
    <w:rsid w:val="003504A8"/>
    <w:rsid w:val="00350614"/>
    <w:rsid w:val="0035078D"/>
    <w:rsid w:val="0035082B"/>
    <w:rsid w:val="003509ED"/>
    <w:rsid w:val="00350A48"/>
    <w:rsid w:val="00350A71"/>
    <w:rsid w:val="00350B5E"/>
    <w:rsid w:val="00350BA4"/>
    <w:rsid w:val="00350C8E"/>
    <w:rsid w:val="00350F51"/>
    <w:rsid w:val="003510A8"/>
    <w:rsid w:val="003510BF"/>
    <w:rsid w:val="003510D3"/>
    <w:rsid w:val="003510E2"/>
    <w:rsid w:val="003511DE"/>
    <w:rsid w:val="003511E5"/>
    <w:rsid w:val="003512EB"/>
    <w:rsid w:val="0035157C"/>
    <w:rsid w:val="00351623"/>
    <w:rsid w:val="00351A93"/>
    <w:rsid w:val="00351B7E"/>
    <w:rsid w:val="00351C86"/>
    <w:rsid w:val="00351C89"/>
    <w:rsid w:val="00351CE1"/>
    <w:rsid w:val="00351E6F"/>
    <w:rsid w:val="00351F49"/>
    <w:rsid w:val="00351F53"/>
    <w:rsid w:val="00351FE4"/>
    <w:rsid w:val="0035212A"/>
    <w:rsid w:val="003522C6"/>
    <w:rsid w:val="00352523"/>
    <w:rsid w:val="00352826"/>
    <w:rsid w:val="0035293F"/>
    <w:rsid w:val="00352A9D"/>
    <w:rsid w:val="00352AA0"/>
    <w:rsid w:val="00352C8C"/>
    <w:rsid w:val="00352EEF"/>
    <w:rsid w:val="00352F67"/>
    <w:rsid w:val="00353B88"/>
    <w:rsid w:val="00353C1A"/>
    <w:rsid w:val="00353CF1"/>
    <w:rsid w:val="00353E3C"/>
    <w:rsid w:val="00353FBE"/>
    <w:rsid w:val="00354337"/>
    <w:rsid w:val="0035484B"/>
    <w:rsid w:val="00354993"/>
    <w:rsid w:val="00354B7A"/>
    <w:rsid w:val="00354D64"/>
    <w:rsid w:val="00354E62"/>
    <w:rsid w:val="0035539F"/>
    <w:rsid w:val="003554DA"/>
    <w:rsid w:val="003556CD"/>
    <w:rsid w:val="00355704"/>
    <w:rsid w:val="003558A7"/>
    <w:rsid w:val="003558AF"/>
    <w:rsid w:val="0035595D"/>
    <w:rsid w:val="00355A2D"/>
    <w:rsid w:val="00355B2A"/>
    <w:rsid w:val="00355CFF"/>
    <w:rsid w:val="00355F61"/>
    <w:rsid w:val="003561C8"/>
    <w:rsid w:val="0035640E"/>
    <w:rsid w:val="00356448"/>
    <w:rsid w:val="00356571"/>
    <w:rsid w:val="00356664"/>
    <w:rsid w:val="003569F0"/>
    <w:rsid w:val="00356A23"/>
    <w:rsid w:val="00356F02"/>
    <w:rsid w:val="00356F05"/>
    <w:rsid w:val="00356FE0"/>
    <w:rsid w:val="00357024"/>
    <w:rsid w:val="003570AB"/>
    <w:rsid w:val="0035737F"/>
    <w:rsid w:val="003575B7"/>
    <w:rsid w:val="003576FE"/>
    <w:rsid w:val="003578A4"/>
    <w:rsid w:val="00357AEE"/>
    <w:rsid w:val="00357E42"/>
    <w:rsid w:val="00357ED8"/>
    <w:rsid w:val="00360284"/>
    <w:rsid w:val="003605AA"/>
    <w:rsid w:val="00360750"/>
    <w:rsid w:val="0036089F"/>
    <w:rsid w:val="00360912"/>
    <w:rsid w:val="00360970"/>
    <w:rsid w:val="0036099F"/>
    <w:rsid w:val="00360AA8"/>
    <w:rsid w:val="00360CC8"/>
    <w:rsid w:val="00360DA9"/>
    <w:rsid w:val="00361675"/>
    <w:rsid w:val="003619AD"/>
    <w:rsid w:val="00361AA2"/>
    <w:rsid w:val="00361BCD"/>
    <w:rsid w:val="00361D7F"/>
    <w:rsid w:val="00361D8C"/>
    <w:rsid w:val="00361E3B"/>
    <w:rsid w:val="00361F32"/>
    <w:rsid w:val="003620D8"/>
    <w:rsid w:val="003622E7"/>
    <w:rsid w:val="00362339"/>
    <w:rsid w:val="00362474"/>
    <w:rsid w:val="00362D15"/>
    <w:rsid w:val="00362E5C"/>
    <w:rsid w:val="00362EC8"/>
    <w:rsid w:val="00363782"/>
    <w:rsid w:val="00363A3A"/>
    <w:rsid w:val="00363A55"/>
    <w:rsid w:val="00363B3E"/>
    <w:rsid w:val="00363C6B"/>
    <w:rsid w:val="00363C8E"/>
    <w:rsid w:val="00363D5E"/>
    <w:rsid w:val="00363DDF"/>
    <w:rsid w:val="00363ED3"/>
    <w:rsid w:val="00363FDC"/>
    <w:rsid w:val="0036402A"/>
    <w:rsid w:val="00364265"/>
    <w:rsid w:val="00364307"/>
    <w:rsid w:val="003643A0"/>
    <w:rsid w:val="00364630"/>
    <w:rsid w:val="003646F9"/>
    <w:rsid w:val="00364790"/>
    <w:rsid w:val="0036481E"/>
    <w:rsid w:val="00364864"/>
    <w:rsid w:val="00364910"/>
    <w:rsid w:val="00364A8E"/>
    <w:rsid w:val="00364C88"/>
    <w:rsid w:val="00364EA1"/>
    <w:rsid w:val="00364FF3"/>
    <w:rsid w:val="0036510B"/>
    <w:rsid w:val="003655B3"/>
    <w:rsid w:val="003657C5"/>
    <w:rsid w:val="00365896"/>
    <w:rsid w:val="003658A8"/>
    <w:rsid w:val="003658D0"/>
    <w:rsid w:val="003658F0"/>
    <w:rsid w:val="00365BD5"/>
    <w:rsid w:val="00365D75"/>
    <w:rsid w:val="00365F77"/>
    <w:rsid w:val="00366095"/>
    <w:rsid w:val="00366130"/>
    <w:rsid w:val="00366150"/>
    <w:rsid w:val="0036615A"/>
    <w:rsid w:val="003663C9"/>
    <w:rsid w:val="0036640F"/>
    <w:rsid w:val="0036710F"/>
    <w:rsid w:val="00367531"/>
    <w:rsid w:val="00367634"/>
    <w:rsid w:val="003677F0"/>
    <w:rsid w:val="00367859"/>
    <w:rsid w:val="00367C0D"/>
    <w:rsid w:val="00367D2D"/>
    <w:rsid w:val="00367F68"/>
    <w:rsid w:val="00370091"/>
    <w:rsid w:val="003703A4"/>
    <w:rsid w:val="00370480"/>
    <w:rsid w:val="003706CE"/>
    <w:rsid w:val="00370829"/>
    <w:rsid w:val="00370930"/>
    <w:rsid w:val="00370961"/>
    <w:rsid w:val="00371266"/>
    <w:rsid w:val="00371293"/>
    <w:rsid w:val="003712E6"/>
    <w:rsid w:val="00371457"/>
    <w:rsid w:val="00371497"/>
    <w:rsid w:val="00371518"/>
    <w:rsid w:val="003715BF"/>
    <w:rsid w:val="0037197C"/>
    <w:rsid w:val="00371A79"/>
    <w:rsid w:val="00371AC1"/>
    <w:rsid w:val="00371B88"/>
    <w:rsid w:val="00371CFF"/>
    <w:rsid w:val="00372641"/>
    <w:rsid w:val="00372818"/>
    <w:rsid w:val="00372861"/>
    <w:rsid w:val="00372B81"/>
    <w:rsid w:val="00372BA1"/>
    <w:rsid w:val="00372D8C"/>
    <w:rsid w:val="00372FBF"/>
    <w:rsid w:val="003730A9"/>
    <w:rsid w:val="0037332C"/>
    <w:rsid w:val="003734F1"/>
    <w:rsid w:val="00373598"/>
    <w:rsid w:val="00373768"/>
    <w:rsid w:val="003739F3"/>
    <w:rsid w:val="00373C39"/>
    <w:rsid w:val="00373D64"/>
    <w:rsid w:val="00373DAE"/>
    <w:rsid w:val="00373DC1"/>
    <w:rsid w:val="00373F52"/>
    <w:rsid w:val="00374239"/>
    <w:rsid w:val="00374325"/>
    <w:rsid w:val="003746E6"/>
    <w:rsid w:val="00374700"/>
    <w:rsid w:val="00374718"/>
    <w:rsid w:val="00374746"/>
    <w:rsid w:val="0037480F"/>
    <w:rsid w:val="00374958"/>
    <w:rsid w:val="00374B7E"/>
    <w:rsid w:val="00374BC8"/>
    <w:rsid w:val="00374C2E"/>
    <w:rsid w:val="00374D79"/>
    <w:rsid w:val="00374F07"/>
    <w:rsid w:val="00374F2F"/>
    <w:rsid w:val="00374F36"/>
    <w:rsid w:val="00375045"/>
    <w:rsid w:val="003750FB"/>
    <w:rsid w:val="00375327"/>
    <w:rsid w:val="00375C68"/>
    <w:rsid w:val="00375C94"/>
    <w:rsid w:val="00376744"/>
    <w:rsid w:val="003767B5"/>
    <w:rsid w:val="0037682D"/>
    <w:rsid w:val="00376895"/>
    <w:rsid w:val="00376AEF"/>
    <w:rsid w:val="00376B7A"/>
    <w:rsid w:val="00376B90"/>
    <w:rsid w:val="00376BCD"/>
    <w:rsid w:val="003772A2"/>
    <w:rsid w:val="00377427"/>
    <w:rsid w:val="00377706"/>
    <w:rsid w:val="0037772F"/>
    <w:rsid w:val="003778BC"/>
    <w:rsid w:val="00377AAA"/>
    <w:rsid w:val="00377B44"/>
    <w:rsid w:val="00377E7A"/>
    <w:rsid w:val="00377F97"/>
    <w:rsid w:val="003800F3"/>
    <w:rsid w:val="0038015A"/>
    <w:rsid w:val="003801FA"/>
    <w:rsid w:val="003804E1"/>
    <w:rsid w:val="00380532"/>
    <w:rsid w:val="003805A0"/>
    <w:rsid w:val="0038069A"/>
    <w:rsid w:val="003807CC"/>
    <w:rsid w:val="00380BB1"/>
    <w:rsid w:val="00380F26"/>
    <w:rsid w:val="003810B9"/>
    <w:rsid w:val="00381218"/>
    <w:rsid w:val="00381564"/>
    <w:rsid w:val="0038164A"/>
    <w:rsid w:val="00381717"/>
    <w:rsid w:val="0038180F"/>
    <w:rsid w:val="00381861"/>
    <w:rsid w:val="00382257"/>
    <w:rsid w:val="0038227E"/>
    <w:rsid w:val="00382362"/>
    <w:rsid w:val="003823B4"/>
    <w:rsid w:val="003824FB"/>
    <w:rsid w:val="0038258E"/>
    <w:rsid w:val="003826C5"/>
    <w:rsid w:val="00382743"/>
    <w:rsid w:val="003827B2"/>
    <w:rsid w:val="0038287E"/>
    <w:rsid w:val="003828AF"/>
    <w:rsid w:val="00382964"/>
    <w:rsid w:val="00382B9B"/>
    <w:rsid w:val="00382DF7"/>
    <w:rsid w:val="00382F9C"/>
    <w:rsid w:val="0038301A"/>
    <w:rsid w:val="00383274"/>
    <w:rsid w:val="00383309"/>
    <w:rsid w:val="0038341C"/>
    <w:rsid w:val="00383489"/>
    <w:rsid w:val="0038359F"/>
    <w:rsid w:val="00383679"/>
    <w:rsid w:val="003836AC"/>
    <w:rsid w:val="003836BC"/>
    <w:rsid w:val="003836F6"/>
    <w:rsid w:val="0038370A"/>
    <w:rsid w:val="00383A6D"/>
    <w:rsid w:val="00383C55"/>
    <w:rsid w:val="00383D4E"/>
    <w:rsid w:val="00384488"/>
    <w:rsid w:val="00384622"/>
    <w:rsid w:val="00384749"/>
    <w:rsid w:val="00384864"/>
    <w:rsid w:val="00384B2B"/>
    <w:rsid w:val="00384C5E"/>
    <w:rsid w:val="00384CE5"/>
    <w:rsid w:val="00384E59"/>
    <w:rsid w:val="00385310"/>
    <w:rsid w:val="0038577A"/>
    <w:rsid w:val="00385997"/>
    <w:rsid w:val="00385B55"/>
    <w:rsid w:val="00385B98"/>
    <w:rsid w:val="00386616"/>
    <w:rsid w:val="003869B0"/>
    <w:rsid w:val="00386C89"/>
    <w:rsid w:val="00386CCB"/>
    <w:rsid w:val="00386D56"/>
    <w:rsid w:val="00386DD0"/>
    <w:rsid w:val="00386F0B"/>
    <w:rsid w:val="0038704C"/>
    <w:rsid w:val="00387088"/>
    <w:rsid w:val="0038711C"/>
    <w:rsid w:val="003871D3"/>
    <w:rsid w:val="0038738F"/>
    <w:rsid w:val="0038748C"/>
    <w:rsid w:val="00387554"/>
    <w:rsid w:val="00387991"/>
    <w:rsid w:val="00387B77"/>
    <w:rsid w:val="00387C46"/>
    <w:rsid w:val="00387CA7"/>
    <w:rsid w:val="00387DD9"/>
    <w:rsid w:val="00390000"/>
    <w:rsid w:val="00390140"/>
    <w:rsid w:val="003904A5"/>
    <w:rsid w:val="003905B2"/>
    <w:rsid w:val="0039083D"/>
    <w:rsid w:val="00390882"/>
    <w:rsid w:val="00390FB5"/>
    <w:rsid w:val="003910A9"/>
    <w:rsid w:val="0039110F"/>
    <w:rsid w:val="00391137"/>
    <w:rsid w:val="003911E7"/>
    <w:rsid w:val="00391254"/>
    <w:rsid w:val="003914AF"/>
    <w:rsid w:val="00391577"/>
    <w:rsid w:val="003918E4"/>
    <w:rsid w:val="00391901"/>
    <w:rsid w:val="00391AE8"/>
    <w:rsid w:val="00391BD0"/>
    <w:rsid w:val="00392053"/>
    <w:rsid w:val="003920FF"/>
    <w:rsid w:val="003923C0"/>
    <w:rsid w:val="00392692"/>
    <w:rsid w:val="003929F7"/>
    <w:rsid w:val="00392DB2"/>
    <w:rsid w:val="00392EF8"/>
    <w:rsid w:val="00392FB9"/>
    <w:rsid w:val="003934A4"/>
    <w:rsid w:val="0039366A"/>
    <w:rsid w:val="0039372A"/>
    <w:rsid w:val="0039374A"/>
    <w:rsid w:val="003937DF"/>
    <w:rsid w:val="003938D7"/>
    <w:rsid w:val="003938FC"/>
    <w:rsid w:val="003939E2"/>
    <w:rsid w:val="00393D47"/>
    <w:rsid w:val="00393EE5"/>
    <w:rsid w:val="00393EFC"/>
    <w:rsid w:val="00393FCE"/>
    <w:rsid w:val="00394059"/>
    <w:rsid w:val="00394491"/>
    <w:rsid w:val="00394506"/>
    <w:rsid w:val="0039479E"/>
    <w:rsid w:val="0039541A"/>
    <w:rsid w:val="003955F0"/>
    <w:rsid w:val="0039569B"/>
    <w:rsid w:val="003956C6"/>
    <w:rsid w:val="0039576D"/>
    <w:rsid w:val="0039578E"/>
    <w:rsid w:val="003957B6"/>
    <w:rsid w:val="00395C68"/>
    <w:rsid w:val="00395DEC"/>
    <w:rsid w:val="00395EC2"/>
    <w:rsid w:val="00395EF2"/>
    <w:rsid w:val="00395F0E"/>
    <w:rsid w:val="00396262"/>
    <w:rsid w:val="00396497"/>
    <w:rsid w:val="00396550"/>
    <w:rsid w:val="003965AA"/>
    <w:rsid w:val="003965C0"/>
    <w:rsid w:val="0039669C"/>
    <w:rsid w:val="003966AD"/>
    <w:rsid w:val="0039678F"/>
    <w:rsid w:val="003968A7"/>
    <w:rsid w:val="00396FE1"/>
    <w:rsid w:val="003971D5"/>
    <w:rsid w:val="00397232"/>
    <w:rsid w:val="0039730C"/>
    <w:rsid w:val="00397975"/>
    <w:rsid w:val="00397E8D"/>
    <w:rsid w:val="00397F5E"/>
    <w:rsid w:val="003A0026"/>
    <w:rsid w:val="003A012A"/>
    <w:rsid w:val="003A060E"/>
    <w:rsid w:val="003A068B"/>
    <w:rsid w:val="003A07E5"/>
    <w:rsid w:val="003A0BE0"/>
    <w:rsid w:val="003A0DCD"/>
    <w:rsid w:val="003A1013"/>
    <w:rsid w:val="003A122F"/>
    <w:rsid w:val="003A13A2"/>
    <w:rsid w:val="003A13DA"/>
    <w:rsid w:val="003A1C19"/>
    <w:rsid w:val="003A1E3B"/>
    <w:rsid w:val="003A1F3C"/>
    <w:rsid w:val="003A2053"/>
    <w:rsid w:val="003A2197"/>
    <w:rsid w:val="003A246E"/>
    <w:rsid w:val="003A247D"/>
    <w:rsid w:val="003A2548"/>
    <w:rsid w:val="003A27D8"/>
    <w:rsid w:val="003A2A77"/>
    <w:rsid w:val="003A2B8F"/>
    <w:rsid w:val="003A2CA2"/>
    <w:rsid w:val="003A2EE8"/>
    <w:rsid w:val="003A2F7E"/>
    <w:rsid w:val="003A313A"/>
    <w:rsid w:val="003A32C1"/>
    <w:rsid w:val="003A33B6"/>
    <w:rsid w:val="003A35A9"/>
    <w:rsid w:val="003A3641"/>
    <w:rsid w:val="003A3689"/>
    <w:rsid w:val="003A36D9"/>
    <w:rsid w:val="003A37A0"/>
    <w:rsid w:val="003A3D27"/>
    <w:rsid w:val="003A3D40"/>
    <w:rsid w:val="003A3DED"/>
    <w:rsid w:val="003A3E71"/>
    <w:rsid w:val="003A3FC5"/>
    <w:rsid w:val="003A4441"/>
    <w:rsid w:val="003A44DC"/>
    <w:rsid w:val="003A4608"/>
    <w:rsid w:val="003A49B8"/>
    <w:rsid w:val="003A49C5"/>
    <w:rsid w:val="003A49E8"/>
    <w:rsid w:val="003A4B93"/>
    <w:rsid w:val="003A5024"/>
    <w:rsid w:val="003A5D79"/>
    <w:rsid w:val="003A60F6"/>
    <w:rsid w:val="003A629B"/>
    <w:rsid w:val="003A633A"/>
    <w:rsid w:val="003A6557"/>
    <w:rsid w:val="003A6AED"/>
    <w:rsid w:val="003A7192"/>
    <w:rsid w:val="003A73CD"/>
    <w:rsid w:val="003A75C8"/>
    <w:rsid w:val="003A789C"/>
    <w:rsid w:val="003A7984"/>
    <w:rsid w:val="003A7A31"/>
    <w:rsid w:val="003A7A98"/>
    <w:rsid w:val="003A7ABA"/>
    <w:rsid w:val="003A7B69"/>
    <w:rsid w:val="003A7D55"/>
    <w:rsid w:val="003A7DE4"/>
    <w:rsid w:val="003A7FCC"/>
    <w:rsid w:val="003A7FF9"/>
    <w:rsid w:val="003B0036"/>
    <w:rsid w:val="003B01A1"/>
    <w:rsid w:val="003B01D1"/>
    <w:rsid w:val="003B01E4"/>
    <w:rsid w:val="003B0516"/>
    <w:rsid w:val="003B053B"/>
    <w:rsid w:val="003B0636"/>
    <w:rsid w:val="003B085A"/>
    <w:rsid w:val="003B0864"/>
    <w:rsid w:val="003B0ABE"/>
    <w:rsid w:val="003B1346"/>
    <w:rsid w:val="003B13F3"/>
    <w:rsid w:val="003B14D5"/>
    <w:rsid w:val="003B15A0"/>
    <w:rsid w:val="003B195D"/>
    <w:rsid w:val="003B19E0"/>
    <w:rsid w:val="003B1B41"/>
    <w:rsid w:val="003B1FC8"/>
    <w:rsid w:val="003B22E9"/>
    <w:rsid w:val="003B2335"/>
    <w:rsid w:val="003B25DC"/>
    <w:rsid w:val="003B27DE"/>
    <w:rsid w:val="003B2942"/>
    <w:rsid w:val="003B2AB8"/>
    <w:rsid w:val="003B30A8"/>
    <w:rsid w:val="003B33AC"/>
    <w:rsid w:val="003B352D"/>
    <w:rsid w:val="003B35E3"/>
    <w:rsid w:val="003B38F8"/>
    <w:rsid w:val="003B3D33"/>
    <w:rsid w:val="003B42BA"/>
    <w:rsid w:val="003B43F2"/>
    <w:rsid w:val="003B453E"/>
    <w:rsid w:val="003B4A1C"/>
    <w:rsid w:val="003B4A5C"/>
    <w:rsid w:val="003B4A75"/>
    <w:rsid w:val="003B4ACD"/>
    <w:rsid w:val="003B4B11"/>
    <w:rsid w:val="003B4C16"/>
    <w:rsid w:val="003B4C85"/>
    <w:rsid w:val="003B4E7E"/>
    <w:rsid w:val="003B4E8C"/>
    <w:rsid w:val="003B4EB7"/>
    <w:rsid w:val="003B51D3"/>
    <w:rsid w:val="003B5789"/>
    <w:rsid w:val="003B57A9"/>
    <w:rsid w:val="003B5B38"/>
    <w:rsid w:val="003B5EA7"/>
    <w:rsid w:val="003B5FDA"/>
    <w:rsid w:val="003B631C"/>
    <w:rsid w:val="003B6370"/>
    <w:rsid w:val="003B6DED"/>
    <w:rsid w:val="003B6E6C"/>
    <w:rsid w:val="003B6F4B"/>
    <w:rsid w:val="003B6FBB"/>
    <w:rsid w:val="003B700A"/>
    <w:rsid w:val="003B70E8"/>
    <w:rsid w:val="003B72CE"/>
    <w:rsid w:val="003B75C7"/>
    <w:rsid w:val="003B79D6"/>
    <w:rsid w:val="003B7A77"/>
    <w:rsid w:val="003B7A87"/>
    <w:rsid w:val="003B7AE1"/>
    <w:rsid w:val="003B7B59"/>
    <w:rsid w:val="003B7D09"/>
    <w:rsid w:val="003B7ED7"/>
    <w:rsid w:val="003C039D"/>
    <w:rsid w:val="003C059B"/>
    <w:rsid w:val="003C0815"/>
    <w:rsid w:val="003C0CD2"/>
    <w:rsid w:val="003C0EA1"/>
    <w:rsid w:val="003C0F97"/>
    <w:rsid w:val="003C1267"/>
    <w:rsid w:val="003C157A"/>
    <w:rsid w:val="003C1670"/>
    <w:rsid w:val="003C16B1"/>
    <w:rsid w:val="003C17D0"/>
    <w:rsid w:val="003C17E5"/>
    <w:rsid w:val="003C1A99"/>
    <w:rsid w:val="003C1BB7"/>
    <w:rsid w:val="003C1FB3"/>
    <w:rsid w:val="003C28FB"/>
    <w:rsid w:val="003C2F43"/>
    <w:rsid w:val="003C31AE"/>
    <w:rsid w:val="003C3230"/>
    <w:rsid w:val="003C325E"/>
    <w:rsid w:val="003C3640"/>
    <w:rsid w:val="003C382D"/>
    <w:rsid w:val="003C385B"/>
    <w:rsid w:val="003C3A13"/>
    <w:rsid w:val="003C3AD4"/>
    <w:rsid w:val="003C3D8C"/>
    <w:rsid w:val="003C3D96"/>
    <w:rsid w:val="003C3DAB"/>
    <w:rsid w:val="003C3DB3"/>
    <w:rsid w:val="003C413A"/>
    <w:rsid w:val="003C4194"/>
    <w:rsid w:val="003C4252"/>
    <w:rsid w:val="003C425C"/>
    <w:rsid w:val="003C42D2"/>
    <w:rsid w:val="003C43A7"/>
    <w:rsid w:val="003C4476"/>
    <w:rsid w:val="003C455F"/>
    <w:rsid w:val="003C4837"/>
    <w:rsid w:val="003C4E46"/>
    <w:rsid w:val="003C52D2"/>
    <w:rsid w:val="003C628D"/>
    <w:rsid w:val="003C63DC"/>
    <w:rsid w:val="003C694D"/>
    <w:rsid w:val="003C6A13"/>
    <w:rsid w:val="003C6A3E"/>
    <w:rsid w:val="003C6C02"/>
    <w:rsid w:val="003C6CFF"/>
    <w:rsid w:val="003C6D54"/>
    <w:rsid w:val="003C70E7"/>
    <w:rsid w:val="003C722F"/>
    <w:rsid w:val="003C7308"/>
    <w:rsid w:val="003C7561"/>
    <w:rsid w:val="003C7630"/>
    <w:rsid w:val="003C7918"/>
    <w:rsid w:val="003C798E"/>
    <w:rsid w:val="003C7A1E"/>
    <w:rsid w:val="003C7D6F"/>
    <w:rsid w:val="003C7F16"/>
    <w:rsid w:val="003C7FA3"/>
    <w:rsid w:val="003D02CE"/>
    <w:rsid w:val="003D07B0"/>
    <w:rsid w:val="003D0A57"/>
    <w:rsid w:val="003D0C26"/>
    <w:rsid w:val="003D0FF8"/>
    <w:rsid w:val="003D1171"/>
    <w:rsid w:val="003D1386"/>
    <w:rsid w:val="003D1A6E"/>
    <w:rsid w:val="003D1CE3"/>
    <w:rsid w:val="003D1F99"/>
    <w:rsid w:val="003D20B7"/>
    <w:rsid w:val="003D21CD"/>
    <w:rsid w:val="003D22B7"/>
    <w:rsid w:val="003D23DB"/>
    <w:rsid w:val="003D2759"/>
    <w:rsid w:val="003D2A27"/>
    <w:rsid w:val="003D2A97"/>
    <w:rsid w:val="003D2B25"/>
    <w:rsid w:val="003D2B27"/>
    <w:rsid w:val="003D2E0F"/>
    <w:rsid w:val="003D2FCD"/>
    <w:rsid w:val="003D30BD"/>
    <w:rsid w:val="003D3137"/>
    <w:rsid w:val="003D32BD"/>
    <w:rsid w:val="003D35D8"/>
    <w:rsid w:val="003D361F"/>
    <w:rsid w:val="003D3717"/>
    <w:rsid w:val="003D39A9"/>
    <w:rsid w:val="003D3B4A"/>
    <w:rsid w:val="003D3CAF"/>
    <w:rsid w:val="003D3CCD"/>
    <w:rsid w:val="003D3DB1"/>
    <w:rsid w:val="003D3FEB"/>
    <w:rsid w:val="003D408A"/>
    <w:rsid w:val="003D41E9"/>
    <w:rsid w:val="003D4265"/>
    <w:rsid w:val="003D448E"/>
    <w:rsid w:val="003D4689"/>
    <w:rsid w:val="003D46F1"/>
    <w:rsid w:val="003D4834"/>
    <w:rsid w:val="003D4DDF"/>
    <w:rsid w:val="003D4E69"/>
    <w:rsid w:val="003D4ED2"/>
    <w:rsid w:val="003D52F5"/>
    <w:rsid w:val="003D530C"/>
    <w:rsid w:val="003D5384"/>
    <w:rsid w:val="003D543D"/>
    <w:rsid w:val="003D55F0"/>
    <w:rsid w:val="003D562B"/>
    <w:rsid w:val="003D57BE"/>
    <w:rsid w:val="003D57C1"/>
    <w:rsid w:val="003D5855"/>
    <w:rsid w:val="003D5A3E"/>
    <w:rsid w:val="003D5BB1"/>
    <w:rsid w:val="003D5C29"/>
    <w:rsid w:val="003D5CF8"/>
    <w:rsid w:val="003D5D8A"/>
    <w:rsid w:val="003D624E"/>
    <w:rsid w:val="003D6428"/>
    <w:rsid w:val="003D67EC"/>
    <w:rsid w:val="003D6C24"/>
    <w:rsid w:val="003D6D91"/>
    <w:rsid w:val="003D6EEB"/>
    <w:rsid w:val="003D733A"/>
    <w:rsid w:val="003D7532"/>
    <w:rsid w:val="003D7742"/>
    <w:rsid w:val="003D79DD"/>
    <w:rsid w:val="003D7F84"/>
    <w:rsid w:val="003D7F9A"/>
    <w:rsid w:val="003D7FE9"/>
    <w:rsid w:val="003E00B2"/>
    <w:rsid w:val="003E01FF"/>
    <w:rsid w:val="003E02C9"/>
    <w:rsid w:val="003E0902"/>
    <w:rsid w:val="003E0BEB"/>
    <w:rsid w:val="003E0D35"/>
    <w:rsid w:val="003E0EAE"/>
    <w:rsid w:val="003E1316"/>
    <w:rsid w:val="003E1880"/>
    <w:rsid w:val="003E1897"/>
    <w:rsid w:val="003E199C"/>
    <w:rsid w:val="003E1A3C"/>
    <w:rsid w:val="003E226A"/>
    <w:rsid w:val="003E258A"/>
    <w:rsid w:val="003E2750"/>
    <w:rsid w:val="003E287E"/>
    <w:rsid w:val="003E2CB7"/>
    <w:rsid w:val="003E2CD4"/>
    <w:rsid w:val="003E2F21"/>
    <w:rsid w:val="003E2F34"/>
    <w:rsid w:val="003E2F89"/>
    <w:rsid w:val="003E302B"/>
    <w:rsid w:val="003E3171"/>
    <w:rsid w:val="003E32C7"/>
    <w:rsid w:val="003E3398"/>
    <w:rsid w:val="003E3B51"/>
    <w:rsid w:val="003E405D"/>
    <w:rsid w:val="003E422A"/>
    <w:rsid w:val="003E43F8"/>
    <w:rsid w:val="003E4409"/>
    <w:rsid w:val="003E455C"/>
    <w:rsid w:val="003E4650"/>
    <w:rsid w:val="003E4719"/>
    <w:rsid w:val="003E4955"/>
    <w:rsid w:val="003E4956"/>
    <w:rsid w:val="003E4AE4"/>
    <w:rsid w:val="003E4FCE"/>
    <w:rsid w:val="003E50F5"/>
    <w:rsid w:val="003E5124"/>
    <w:rsid w:val="003E5302"/>
    <w:rsid w:val="003E5444"/>
    <w:rsid w:val="003E5517"/>
    <w:rsid w:val="003E5572"/>
    <w:rsid w:val="003E579F"/>
    <w:rsid w:val="003E5816"/>
    <w:rsid w:val="003E596B"/>
    <w:rsid w:val="003E59C9"/>
    <w:rsid w:val="003E5D4E"/>
    <w:rsid w:val="003E5F38"/>
    <w:rsid w:val="003E644D"/>
    <w:rsid w:val="003E64CC"/>
    <w:rsid w:val="003E660C"/>
    <w:rsid w:val="003E6936"/>
    <w:rsid w:val="003E6BFE"/>
    <w:rsid w:val="003E6CDC"/>
    <w:rsid w:val="003E6D33"/>
    <w:rsid w:val="003E6D4F"/>
    <w:rsid w:val="003E6D86"/>
    <w:rsid w:val="003E6FCD"/>
    <w:rsid w:val="003E7194"/>
    <w:rsid w:val="003E72B5"/>
    <w:rsid w:val="003E74BA"/>
    <w:rsid w:val="003E756B"/>
    <w:rsid w:val="003E7791"/>
    <w:rsid w:val="003E7A8C"/>
    <w:rsid w:val="003E7C38"/>
    <w:rsid w:val="003E7CCC"/>
    <w:rsid w:val="003E7E9B"/>
    <w:rsid w:val="003E7EEF"/>
    <w:rsid w:val="003F005C"/>
    <w:rsid w:val="003F081C"/>
    <w:rsid w:val="003F0D1C"/>
    <w:rsid w:val="003F0E69"/>
    <w:rsid w:val="003F15E6"/>
    <w:rsid w:val="003F19B1"/>
    <w:rsid w:val="003F1B1C"/>
    <w:rsid w:val="003F1D31"/>
    <w:rsid w:val="003F1E9A"/>
    <w:rsid w:val="003F2064"/>
    <w:rsid w:val="003F206B"/>
    <w:rsid w:val="003F2357"/>
    <w:rsid w:val="003F2489"/>
    <w:rsid w:val="003F2516"/>
    <w:rsid w:val="003F2544"/>
    <w:rsid w:val="003F26EB"/>
    <w:rsid w:val="003F287F"/>
    <w:rsid w:val="003F28DE"/>
    <w:rsid w:val="003F29C8"/>
    <w:rsid w:val="003F2AC8"/>
    <w:rsid w:val="003F2F86"/>
    <w:rsid w:val="003F3041"/>
    <w:rsid w:val="003F3060"/>
    <w:rsid w:val="003F34BB"/>
    <w:rsid w:val="003F353A"/>
    <w:rsid w:val="003F3A56"/>
    <w:rsid w:val="003F3A90"/>
    <w:rsid w:val="003F3B2E"/>
    <w:rsid w:val="003F3E63"/>
    <w:rsid w:val="003F453C"/>
    <w:rsid w:val="003F4614"/>
    <w:rsid w:val="003F4704"/>
    <w:rsid w:val="003F49A8"/>
    <w:rsid w:val="003F4ADF"/>
    <w:rsid w:val="003F4C68"/>
    <w:rsid w:val="003F58D7"/>
    <w:rsid w:val="003F5A79"/>
    <w:rsid w:val="003F5C80"/>
    <w:rsid w:val="003F6015"/>
    <w:rsid w:val="003F61C9"/>
    <w:rsid w:val="003F61F4"/>
    <w:rsid w:val="003F6210"/>
    <w:rsid w:val="003F6663"/>
    <w:rsid w:val="003F6991"/>
    <w:rsid w:val="003F6A83"/>
    <w:rsid w:val="003F6D96"/>
    <w:rsid w:val="003F6DA7"/>
    <w:rsid w:val="003F6F22"/>
    <w:rsid w:val="003F6F90"/>
    <w:rsid w:val="003F7093"/>
    <w:rsid w:val="003F7206"/>
    <w:rsid w:val="003F723B"/>
    <w:rsid w:val="003F7681"/>
    <w:rsid w:val="003F78F3"/>
    <w:rsid w:val="003F7E60"/>
    <w:rsid w:val="003F7F54"/>
    <w:rsid w:val="003F7F7A"/>
    <w:rsid w:val="003F7FB7"/>
    <w:rsid w:val="0040004F"/>
    <w:rsid w:val="004000A1"/>
    <w:rsid w:val="0040017F"/>
    <w:rsid w:val="004003DB"/>
    <w:rsid w:val="0040067E"/>
    <w:rsid w:val="004006C0"/>
    <w:rsid w:val="00400847"/>
    <w:rsid w:val="00400A70"/>
    <w:rsid w:val="00400AEC"/>
    <w:rsid w:val="00400C60"/>
    <w:rsid w:val="004012BC"/>
    <w:rsid w:val="0040165C"/>
    <w:rsid w:val="0040172C"/>
    <w:rsid w:val="0040173A"/>
    <w:rsid w:val="00401876"/>
    <w:rsid w:val="00401882"/>
    <w:rsid w:val="00401A04"/>
    <w:rsid w:val="00401B91"/>
    <w:rsid w:val="00401BB7"/>
    <w:rsid w:val="00401C1D"/>
    <w:rsid w:val="00401CF1"/>
    <w:rsid w:val="00401DA2"/>
    <w:rsid w:val="00401E85"/>
    <w:rsid w:val="00401FAA"/>
    <w:rsid w:val="00401FBA"/>
    <w:rsid w:val="00402008"/>
    <w:rsid w:val="004021C8"/>
    <w:rsid w:val="00402968"/>
    <w:rsid w:val="00402992"/>
    <w:rsid w:val="00402B12"/>
    <w:rsid w:val="00402C1C"/>
    <w:rsid w:val="00402FCB"/>
    <w:rsid w:val="004034D7"/>
    <w:rsid w:val="004039EB"/>
    <w:rsid w:val="00403F4C"/>
    <w:rsid w:val="004040A0"/>
    <w:rsid w:val="00404441"/>
    <w:rsid w:val="004044CF"/>
    <w:rsid w:val="00404686"/>
    <w:rsid w:val="004047B4"/>
    <w:rsid w:val="00404F74"/>
    <w:rsid w:val="00404F7D"/>
    <w:rsid w:val="00405372"/>
    <w:rsid w:val="00405544"/>
    <w:rsid w:val="00405BED"/>
    <w:rsid w:val="00405C65"/>
    <w:rsid w:val="00405DC2"/>
    <w:rsid w:val="0040606E"/>
    <w:rsid w:val="00406198"/>
    <w:rsid w:val="00406279"/>
    <w:rsid w:val="00406758"/>
    <w:rsid w:val="00406DB5"/>
    <w:rsid w:val="00407126"/>
    <w:rsid w:val="00407215"/>
    <w:rsid w:val="00407224"/>
    <w:rsid w:val="0040730B"/>
    <w:rsid w:val="004076BE"/>
    <w:rsid w:val="00407936"/>
    <w:rsid w:val="00407987"/>
    <w:rsid w:val="004079AE"/>
    <w:rsid w:val="00407F8B"/>
    <w:rsid w:val="004109C5"/>
    <w:rsid w:val="00410B6B"/>
    <w:rsid w:val="00410D25"/>
    <w:rsid w:val="00410F58"/>
    <w:rsid w:val="004111F5"/>
    <w:rsid w:val="00411425"/>
    <w:rsid w:val="0041144E"/>
    <w:rsid w:val="004116E7"/>
    <w:rsid w:val="004117C3"/>
    <w:rsid w:val="00411A6B"/>
    <w:rsid w:val="00411E42"/>
    <w:rsid w:val="00411F61"/>
    <w:rsid w:val="0041206D"/>
    <w:rsid w:val="0041246C"/>
    <w:rsid w:val="00412C67"/>
    <w:rsid w:val="00412D99"/>
    <w:rsid w:val="004131E8"/>
    <w:rsid w:val="00413415"/>
    <w:rsid w:val="00413486"/>
    <w:rsid w:val="00413EB4"/>
    <w:rsid w:val="00414013"/>
    <w:rsid w:val="004140C3"/>
    <w:rsid w:val="00414251"/>
    <w:rsid w:val="00414292"/>
    <w:rsid w:val="004146D8"/>
    <w:rsid w:val="004147DD"/>
    <w:rsid w:val="004147DF"/>
    <w:rsid w:val="00414DAA"/>
    <w:rsid w:val="00414E34"/>
    <w:rsid w:val="00414FA9"/>
    <w:rsid w:val="0041512E"/>
    <w:rsid w:val="0041517F"/>
    <w:rsid w:val="0041525D"/>
    <w:rsid w:val="0041526F"/>
    <w:rsid w:val="0041576B"/>
    <w:rsid w:val="00415882"/>
    <w:rsid w:val="0041599E"/>
    <w:rsid w:val="00415B2B"/>
    <w:rsid w:val="00415D01"/>
    <w:rsid w:val="00415F4A"/>
    <w:rsid w:val="00416139"/>
    <w:rsid w:val="004162DF"/>
    <w:rsid w:val="0041644A"/>
    <w:rsid w:val="00416752"/>
    <w:rsid w:val="00416979"/>
    <w:rsid w:val="00416ADC"/>
    <w:rsid w:val="00416F4C"/>
    <w:rsid w:val="00417128"/>
    <w:rsid w:val="0041722C"/>
    <w:rsid w:val="0041726C"/>
    <w:rsid w:val="00417284"/>
    <w:rsid w:val="004172B0"/>
    <w:rsid w:val="004175C1"/>
    <w:rsid w:val="004177B8"/>
    <w:rsid w:val="00417964"/>
    <w:rsid w:val="004179D8"/>
    <w:rsid w:val="00417A1F"/>
    <w:rsid w:val="00417ACC"/>
    <w:rsid w:val="00417C0C"/>
    <w:rsid w:val="00417C7F"/>
    <w:rsid w:val="00417CD9"/>
    <w:rsid w:val="00417D6F"/>
    <w:rsid w:val="0042015D"/>
    <w:rsid w:val="00420217"/>
    <w:rsid w:val="00420B23"/>
    <w:rsid w:val="00420B8E"/>
    <w:rsid w:val="00420D89"/>
    <w:rsid w:val="00420D95"/>
    <w:rsid w:val="004210C9"/>
    <w:rsid w:val="0042120F"/>
    <w:rsid w:val="00421535"/>
    <w:rsid w:val="004215CF"/>
    <w:rsid w:val="00421A05"/>
    <w:rsid w:val="00421A5B"/>
    <w:rsid w:val="00421AD6"/>
    <w:rsid w:val="00421C75"/>
    <w:rsid w:val="00421C77"/>
    <w:rsid w:val="004224FF"/>
    <w:rsid w:val="00422823"/>
    <w:rsid w:val="004229B7"/>
    <w:rsid w:val="00422FF4"/>
    <w:rsid w:val="0042312F"/>
    <w:rsid w:val="004231A5"/>
    <w:rsid w:val="00423370"/>
    <w:rsid w:val="00423634"/>
    <w:rsid w:val="00423899"/>
    <w:rsid w:val="004238C3"/>
    <w:rsid w:val="004239FC"/>
    <w:rsid w:val="00423B61"/>
    <w:rsid w:val="00423B62"/>
    <w:rsid w:val="00423E3A"/>
    <w:rsid w:val="0042411C"/>
    <w:rsid w:val="00424174"/>
    <w:rsid w:val="00424348"/>
    <w:rsid w:val="004243D3"/>
    <w:rsid w:val="004246EB"/>
    <w:rsid w:val="0042480A"/>
    <w:rsid w:val="00424868"/>
    <w:rsid w:val="0042489E"/>
    <w:rsid w:val="00424A16"/>
    <w:rsid w:val="00424A87"/>
    <w:rsid w:val="00424A96"/>
    <w:rsid w:val="00424BAF"/>
    <w:rsid w:val="00424BD1"/>
    <w:rsid w:val="004251C1"/>
    <w:rsid w:val="004252AF"/>
    <w:rsid w:val="00425795"/>
    <w:rsid w:val="004258B3"/>
    <w:rsid w:val="00425C7B"/>
    <w:rsid w:val="00425C91"/>
    <w:rsid w:val="00425CFA"/>
    <w:rsid w:val="00425DF2"/>
    <w:rsid w:val="00426AF7"/>
    <w:rsid w:val="00426BA7"/>
    <w:rsid w:val="00426BB3"/>
    <w:rsid w:val="00426C79"/>
    <w:rsid w:val="00426CE4"/>
    <w:rsid w:val="00426DB2"/>
    <w:rsid w:val="00426DD9"/>
    <w:rsid w:val="00426EA6"/>
    <w:rsid w:val="00426FF7"/>
    <w:rsid w:val="004271FB"/>
    <w:rsid w:val="00427256"/>
    <w:rsid w:val="00427374"/>
    <w:rsid w:val="004273B8"/>
    <w:rsid w:val="00427421"/>
    <w:rsid w:val="0042786C"/>
    <w:rsid w:val="004278FF"/>
    <w:rsid w:val="004279FA"/>
    <w:rsid w:val="00427D45"/>
    <w:rsid w:val="00427FA8"/>
    <w:rsid w:val="0043003E"/>
    <w:rsid w:val="0043020A"/>
    <w:rsid w:val="004304B6"/>
    <w:rsid w:val="00430924"/>
    <w:rsid w:val="00430A0F"/>
    <w:rsid w:val="00430C5A"/>
    <w:rsid w:val="00430CA2"/>
    <w:rsid w:val="00430DEC"/>
    <w:rsid w:val="00430E1E"/>
    <w:rsid w:val="00430E97"/>
    <w:rsid w:val="00431513"/>
    <w:rsid w:val="004318A2"/>
    <w:rsid w:val="00431C5C"/>
    <w:rsid w:val="00431C7E"/>
    <w:rsid w:val="00431F00"/>
    <w:rsid w:val="00431FF6"/>
    <w:rsid w:val="00432493"/>
    <w:rsid w:val="004325A3"/>
    <w:rsid w:val="00432755"/>
    <w:rsid w:val="00432ABE"/>
    <w:rsid w:val="00432B3F"/>
    <w:rsid w:val="00432B88"/>
    <w:rsid w:val="00432E24"/>
    <w:rsid w:val="00432E5F"/>
    <w:rsid w:val="00432EC7"/>
    <w:rsid w:val="00432F51"/>
    <w:rsid w:val="00433332"/>
    <w:rsid w:val="00433581"/>
    <w:rsid w:val="004336B4"/>
    <w:rsid w:val="004338FC"/>
    <w:rsid w:val="00433942"/>
    <w:rsid w:val="00433A08"/>
    <w:rsid w:val="00433FB4"/>
    <w:rsid w:val="00434325"/>
    <w:rsid w:val="00434757"/>
    <w:rsid w:val="0043494D"/>
    <w:rsid w:val="004349ED"/>
    <w:rsid w:val="00434A5B"/>
    <w:rsid w:val="00434B2F"/>
    <w:rsid w:val="00434F78"/>
    <w:rsid w:val="00435603"/>
    <w:rsid w:val="00435B70"/>
    <w:rsid w:val="00435BAC"/>
    <w:rsid w:val="00435F39"/>
    <w:rsid w:val="0043616B"/>
    <w:rsid w:val="00436411"/>
    <w:rsid w:val="00436520"/>
    <w:rsid w:val="00436726"/>
    <w:rsid w:val="00436733"/>
    <w:rsid w:val="004367C4"/>
    <w:rsid w:val="0043684A"/>
    <w:rsid w:val="004372C2"/>
    <w:rsid w:val="00437351"/>
    <w:rsid w:val="004376FC"/>
    <w:rsid w:val="00437881"/>
    <w:rsid w:val="004379CC"/>
    <w:rsid w:val="00437AD2"/>
    <w:rsid w:val="00437B75"/>
    <w:rsid w:val="00437EE5"/>
    <w:rsid w:val="0044010C"/>
    <w:rsid w:val="0044012E"/>
    <w:rsid w:val="0044044A"/>
    <w:rsid w:val="00440522"/>
    <w:rsid w:val="004405E2"/>
    <w:rsid w:val="0044087C"/>
    <w:rsid w:val="004408A0"/>
    <w:rsid w:val="004408E9"/>
    <w:rsid w:val="00440A28"/>
    <w:rsid w:val="00440C51"/>
    <w:rsid w:val="00440CE4"/>
    <w:rsid w:val="00440DE9"/>
    <w:rsid w:val="00441373"/>
    <w:rsid w:val="00441754"/>
    <w:rsid w:val="00441973"/>
    <w:rsid w:val="00441A22"/>
    <w:rsid w:val="00441EDE"/>
    <w:rsid w:val="004423CD"/>
    <w:rsid w:val="00442553"/>
    <w:rsid w:val="00442630"/>
    <w:rsid w:val="00442693"/>
    <w:rsid w:val="00442781"/>
    <w:rsid w:val="00442B95"/>
    <w:rsid w:val="00442C35"/>
    <w:rsid w:val="00442EE7"/>
    <w:rsid w:val="004433D4"/>
    <w:rsid w:val="00443574"/>
    <w:rsid w:val="00443621"/>
    <w:rsid w:val="00443AA3"/>
    <w:rsid w:val="00443E94"/>
    <w:rsid w:val="00443EB6"/>
    <w:rsid w:val="004442CA"/>
    <w:rsid w:val="004442D6"/>
    <w:rsid w:val="004443C5"/>
    <w:rsid w:val="004448B2"/>
    <w:rsid w:val="004448E7"/>
    <w:rsid w:val="00444A04"/>
    <w:rsid w:val="00444C48"/>
    <w:rsid w:val="00444D46"/>
    <w:rsid w:val="00444EFA"/>
    <w:rsid w:val="00445243"/>
    <w:rsid w:val="0044525D"/>
    <w:rsid w:val="00445652"/>
    <w:rsid w:val="004456DA"/>
    <w:rsid w:val="0044585B"/>
    <w:rsid w:val="00445912"/>
    <w:rsid w:val="00445D84"/>
    <w:rsid w:val="004461A4"/>
    <w:rsid w:val="00446247"/>
    <w:rsid w:val="00446265"/>
    <w:rsid w:val="004464F8"/>
    <w:rsid w:val="00446609"/>
    <w:rsid w:val="004466E5"/>
    <w:rsid w:val="004468BD"/>
    <w:rsid w:val="00446944"/>
    <w:rsid w:val="00446A0E"/>
    <w:rsid w:val="00446B00"/>
    <w:rsid w:val="00446B0C"/>
    <w:rsid w:val="00446B6F"/>
    <w:rsid w:val="00446D73"/>
    <w:rsid w:val="00447420"/>
    <w:rsid w:val="00447518"/>
    <w:rsid w:val="00447861"/>
    <w:rsid w:val="00447958"/>
    <w:rsid w:val="004479FE"/>
    <w:rsid w:val="00447C2C"/>
    <w:rsid w:val="00447C90"/>
    <w:rsid w:val="00447E16"/>
    <w:rsid w:val="00447E73"/>
    <w:rsid w:val="00447EFC"/>
    <w:rsid w:val="00447F0C"/>
    <w:rsid w:val="00450075"/>
    <w:rsid w:val="00450253"/>
    <w:rsid w:val="004508AD"/>
    <w:rsid w:val="00450B67"/>
    <w:rsid w:val="00450CDE"/>
    <w:rsid w:val="00450EB7"/>
    <w:rsid w:val="00450FF2"/>
    <w:rsid w:val="0045106A"/>
    <w:rsid w:val="004516F2"/>
    <w:rsid w:val="0045190C"/>
    <w:rsid w:val="00451CD5"/>
    <w:rsid w:val="00451CDB"/>
    <w:rsid w:val="00451D8B"/>
    <w:rsid w:val="00451E66"/>
    <w:rsid w:val="0045211A"/>
    <w:rsid w:val="00452251"/>
    <w:rsid w:val="004522C1"/>
    <w:rsid w:val="004525DB"/>
    <w:rsid w:val="00452693"/>
    <w:rsid w:val="004526AF"/>
    <w:rsid w:val="00452787"/>
    <w:rsid w:val="0045288E"/>
    <w:rsid w:val="004528BD"/>
    <w:rsid w:val="00452B44"/>
    <w:rsid w:val="00452B8E"/>
    <w:rsid w:val="00452BCF"/>
    <w:rsid w:val="00452CF6"/>
    <w:rsid w:val="00452D42"/>
    <w:rsid w:val="00452E14"/>
    <w:rsid w:val="00452F5E"/>
    <w:rsid w:val="00453092"/>
    <w:rsid w:val="00453277"/>
    <w:rsid w:val="004535BA"/>
    <w:rsid w:val="004537A1"/>
    <w:rsid w:val="00453874"/>
    <w:rsid w:val="00453B66"/>
    <w:rsid w:val="004541B0"/>
    <w:rsid w:val="0045431E"/>
    <w:rsid w:val="004544D6"/>
    <w:rsid w:val="004544F6"/>
    <w:rsid w:val="004546C2"/>
    <w:rsid w:val="004547D3"/>
    <w:rsid w:val="00454907"/>
    <w:rsid w:val="00454A50"/>
    <w:rsid w:val="00454A82"/>
    <w:rsid w:val="00454BBA"/>
    <w:rsid w:val="0045525E"/>
    <w:rsid w:val="0045532D"/>
    <w:rsid w:val="00455456"/>
    <w:rsid w:val="004554DC"/>
    <w:rsid w:val="004558B0"/>
    <w:rsid w:val="00455B32"/>
    <w:rsid w:val="00455F2B"/>
    <w:rsid w:val="00455FAB"/>
    <w:rsid w:val="00455FEA"/>
    <w:rsid w:val="00456057"/>
    <w:rsid w:val="0045606F"/>
    <w:rsid w:val="0045645A"/>
    <w:rsid w:val="00456489"/>
    <w:rsid w:val="004564CC"/>
    <w:rsid w:val="00456763"/>
    <w:rsid w:val="00456874"/>
    <w:rsid w:val="00456B37"/>
    <w:rsid w:val="00456B78"/>
    <w:rsid w:val="00456D21"/>
    <w:rsid w:val="00456F34"/>
    <w:rsid w:val="0045702E"/>
    <w:rsid w:val="004570E1"/>
    <w:rsid w:val="004572BA"/>
    <w:rsid w:val="004572CC"/>
    <w:rsid w:val="004574D3"/>
    <w:rsid w:val="00457530"/>
    <w:rsid w:val="00457698"/>
    <w:rsid w:val="004576F4"/>
    <w:rsid w:val="004578C0"/>
    <w:rsid w:val="00457939"/>
    <w:rsid w:val="00457C6D"/>
    <w:rsid w:val="00460058"/>
    <w:rsid w:val="004601BB"/>
    <w:rsid w:val="004602DF"/>
    <w:rsid w:val="004603A8"/>
    <w:rsid w:val="004604E0"/>
    <w:rsid w:val="00460632"/>
    <w:rsid w:val="0046070D"/>
    <w:rsid w:val="004609DB"/>
    <w:rsid w:val="00460BF5"/>
    <w:rsid w:val="00460D4B"/>
    <w:rsid w:val="00460FBF"/>
    <w:rsid w:val="00461564"/>
    <w:rsid w:val="004618B3"/>
    <w:rsid w:val="00461A15"/>
    <w:rsid w:val="00461A23"/>
    <w:rsid w:val="00461B70"/>
    <w:rsid w:val="00461EAE"/>
    <w:rsid w:val="0046202F"/>
    <w:rsid w:val="00462246"/>
    <w:rsid w:val="00462507"/>
    <w:rsid w:val="004625B9"/>
    <w:rsid w:val="0046281B"/>
    <w:rsid w:val="00462B4F"/>
    <w:rsid w:val="00462D5C"/>
    <w:rsid w:val="00463384"/>
    <w:rsid w:val="0046339A"/>
    <w:rsid w:val="00463409"/>
    <w:rsid w:val="00463493"/>
    <w:rsid w:val="004634FC"/>
    <w:rsid w:val="00463808"/>
    <w:rsid w:val="004638E9"/>
    <w:rsid w:val="00463D56"/>
    <w:rsid w:val="00463DA1"/>
    <w:rsid w:val="00463EAA"/>
    <w:rsid w:val="004644C4"/>
    <w:rsid w:val="004647D3"/>
    <w:rsid w:val="00464CA6"/>
    <w:rsid w:val="00464DB9"/>
    <w:rsid w:val="004650A3"/>
    <w:rsid w:val="004650B7"/>
    <w:rsid w:val="00465391"/>
    <w:rsid w:val="004657A7"/>
    <w:rsid w:val="00465805"/>
    <w:rsid w:val="004658C0"/>
    <w:rsid w:val="00465991"/>
    <w:rsid w:val="004659AA"/>
    <w:rsid w:val="00465B44"/>
    <w:rsid w:val="00465F70"/>
    <w:rsid w:val="00466108"/>
    <w:rsid w:val="004662FA"/>
    <w:rsid w:val="004663A3"/>
    <w:rsid w:val="0046668B"/>
    <w:rsid w:val="00466ABF"/>
    <w:rsid w:val="00466D61"/>
    <w:rsid w:val="00466F15"/>
    <w:rsid w:val="00466F7B"/>
    <w:rsid w:val="0046705A"/>
    <w:rsid w:val="00467111"/>
    <w:rsid w:val="00467844"/>
    <w:rsid w:val="00467A39"/>
    <w:rsid w:val="00467BAE"/>
    <w:rsid w:val="00467DFE"/>
    <w:rsid w:val="00467E8F"/>
    <w:rsid w:val="00467EF9"/>
    <w:rsid w:val="004702BB"/>
    <w:rsid w:val="004706DB"/>
    <w:rsid w:val="00470A9E"/>
    <w:rsid w:val="00470ACC"/>
    <w:rsid w:val="00470CE7"/>
    <w:rsid w:val="00470FD4"/>
    <w:rsid w:val="00471035"/>
    <w:rsid w:val="0047110B"/>
    <w:rsid w:val="00471134"/>
    <w:rsid w:val="00471690"/>
    <w:rsid w:val="004719D1"/>
    <w:rsid w:val="00471A81"/>
    <w:rsid w:val="00471ADC"/>
    <w:rsid w:val="00472037"/>
    <w:rsid w:val="004720BD"/>
    <w:rsid w:val="00472259"/>
    <w:rsid w:val="004723DA"/>
    <w:rsid w:val="004724C4"/>
    <w:rsid w:val="00472689"/>
    <w:rsid w:val="0047275B"/>
    <w:rsid w:val="00472C9A"/>
    <w:rsid w:val="00472DC2"/>
    <w:rsid w:val="00472E83"/>
    <w:rsid w:val="00472EAD"/>
    <w:rsid w:val="00473315"/>
    <w:rsid w:val="00473368"/>
    <w:rsid w:val="0047345E"/>
    <w:rsid w:val="00473472"/>
    <w:rsid w:val="00473608"/>
    <w:rsid w:val="004736B4"/>
    <w:rsid w:val="00473732"/>
    <w:rsid w:val="0047381C"/>
    <w:rsid w:val="00473A0B"/>
    <w:rsid w:val="00473AE9"/>
    <w:rsid w:val="00473B9D"/>
    <w:rsid w:val="00473C47"/>
    <w:rsid w:val="00473D05"/>
    <w:rsid w:val="00473E8E"/>
    <w:rsid w:val="00473F16"/>
    <w:rsid w:val="00474789"/>
    <w:rsid w:val="00474892"/>
    <w:rsid w:val="0047491A"/>
    <w:rsid w:val="00474AED"/>
    <w:rsid w:val="00474B82"/>
    <w:rsid w:val="00474B92"/>
    <w:rsid w:val="00474C3A"/>
    <w:rsid w:val="004750D6"/>
    <w:rsid w:val="0047535C"/>
    <w:rsid w:val="00475442"/>
    <w:rsid w:val="004754E2"/>
    <w:rsid w:val="0047557E"/>
    <w:rsid w:val="00475733"/>
    <w:rsid w:val="004759A7"/>
    <w:rsid w:val="00475B54"/>
    <w:rsid w:val="00475BD7"/>
    <w:rsid w:val="00475C25"/>
    <w:rsid w:val="00475DEB"/>
    <w:rsid w:val="00475FA2"/>
    <w:rsid w:val="00476022"/>
    <w:rsid w:val="0047613E"/>
    <w:rsid w:val="004761DC"/>
    <w:rsid w:val="004763F5"/>
    <w:rsid w:val="004764FC"/>
    <w:rsid w:val="004765D4"/>
    <w:rsid w:val="0047686F"/>
    <w:rsid w:val="004768F8"/>
    <w:rsid w:val="00476A75"/>
    <w:rsid w:val="00476C64"/>
    <w:rsid w:val="004770B5"/>
    <w:rsid w:val="004771DC"/>
    <w:rsid w:val="00477218"/>
    <w:rsid w:val="00477231"/>
    <w:rsid w:val="00477740"/>
    <w:rsid w:val="00477B30"/>
    <w:rsid w:val="004800C7"/>
    <w:rsid w:val="00480169"/>
    <w:rsid w:val="00480334"/>
    <w:rsid w:val="0048050E"/>
    <w:rsid w:val="00480863"/>
    <w:rsid w:val="00480A09"/>
    <w:rsid w:val="00480A37"/>
    <w:rsid w:val="00480B02"/>
    <w:rsid w:val="00480BDE"/>
    <w:rsid w:val="00480E8C"/>
    <w:rsid w:val="00480FB9"/>
    <w:rsid w:val="004811E8"/>
    <w:rsid w:val="004815EB"/>
    <w:rsid w:val="0048169E"/>
    <w:rsid w:val="00481C1D"/>
    <w:rsid w:val="004820C4"/>
    <w:rsid w:val="004822C9"/>
    <w:rsid w:val="00482310"/>
    <w:rsid w:val="00482927"/>
    <w:rsid w:val="004829AA"/>
    <w:rsid w:val="00482A30"/>
    <w:rsid w:val="00482C1B"/>
    <w:rsid w:val="00483128"/>
    <w:rsid w:val="00483209"/>
    <w:rsid w:val="00483545"/>
    <w:rsid w:val="00483644"/>
    <w:rsid w:val="004839A4"/>
    <w:rsid w:val="00483CC6"/>
    <w:rsid w:val="00483F9D"/>
    <w:rsid w:val="00484060"/>
    <w:rsid w:val="004840EB"/>
    <w:rsid w:val="0048434F"/>
    <w:rsid w:val="00484513"/>
    <w:rsid w:val="0048455D"/>
    <w:rsid w:val="00484621"/>
    <w:rsid w:val="00484673"/>
    <w:rsid w:val="004847CA"/>
    <w:rsid w:val="004849D4"/>
    <w:rsid w:val="00484AD8"/>
    <w:rsid w:val="00484C07"/>
    <w:rsid w:val="00484CB6"/>
    <w:rsid w:val="00485162"/>
    <w:rsid w:val="004851F6"/>
    <w:rsid w:val="00485249"/>
    <w:rsid w:val="00485498"/>
    <w:rsid w:val="004856F8"/>
    <w:rsid w:val="00485ADF"/>
    <w:rsid w:val="00485CF5"/>
    <w:rsid w:val="004861EB"/>
    <w:rsid w:val="0048622D"/>
    <w:rsid w:val="004862BE"/>
    <w:rsid w:val="004868BB"/>
    <w:rsid w:val="00486977"/>
    <w:rsid w:val="004869F2"/>
    <w:rsid w:val="00486FD0"/>
    <w:rsid w:val="00487169"/>
    <w:rsid w:val="004874D5"/>
    <w:rsid w:val="0048785B"/>
    <w:rsid w:val="00487AC2"/>
    <w:rsid w:val="00487BC7"/>
    <w:rsid w:val="0049035A"/>
    <w:rsid w:val="004905E6"/>
    <w:rsid w:val="00490B04"/>
    <w:rsid w:val="00490D04"/>
    <w:rsid w:val="00490E99"/>
    <w:rsid w:val="00491215"/>
    <w:rsid w:val="00491223"/>
    <w:rsid w:val="00491262"/>
    <w:rsid w:val="00491298"/>
    <w:rsid w:val="0049148F"/>
    <w:rsid w:val="004914B9"/>
    <w:rsid w:val="00491527"/>
    <w:rsid w:val="004915A5"/>
    <w:rsid w:val="00491687"/>
    <w:rsid w:val="00491878"/>
    <w:rsid w:val="00491A5F"/>
    <w:rsid w:val="00491AC9"/>
    <w:rsid w:val="00491D4D"/>
    <w:rsid w:val="00491E1D"/>
    <w:rsid w:val="004920B2"/>
    <w:rsid w:val="00492322"/>
    <w:rsid w:val="00492406"/>
    <w:rsid w:val="00492434"/>
    <w:rsid w:val="00492702"/>
    <w:rsid w:val="00493048"/>
    <w:rsid w:val="004930DF"/>
    <w:rsid w:val="004931F4"/>
    <w:rsid w:val="0049363D"/>
    <w:rsid w:val="0049370B"/>
    <w:rsid w:val="00493B15"/>
    <w:rsid w:val="00493C36"/>
    <w:rsid w:val="00493C43"/>
    <w:rsid w:val="00493E7E"/>
    <w:rsid w:val="0049436E"/>
    <w:rsid w:val="0049462B"/>
    <w:rsid w:val="00494979"/>
    <w:rsid w:val="004949AF"/>
    <w:rsid w:val="00494AF3"/>
    <w:rsid w:val="00494D1F"/>
    <w:rsid w:val="004950C5"/>
    <w:rsid w:val="004950FA"/>
    <w:rsid w:val="00495314"/>
    <w:rsid w:val="004954DA"/>
    <w:rsid w:val="00495529"/>
    <w:rsid w:val="004959F0"/>
    <w:rsid w:val="00495B6F"/>
    <w:rsid w:val="00495D44"/>
    <w:rsid w:val="00495D90"/>
    <w:rsid w:val="0049605B"/>
    <w:rsid w:val="00496447"/>
    <w:rsid w:val="00496565"/>
    <w:rsid w:val="004968A2"/>
    <w:rsid w:val="004969E5"/>
    <w:rsid w:val="00496A66"/>
    <w:rsid w:val="00496BA2"/>
    <w:rsid w:val="00496BDA"/>
    <w:rsid w:val="00496CD6"/>
    <w:rsid w:val="00496DF0"/>
    <w:rsid w:val="00496E27"/>
    <w:rsid w:val="004972EC"/>
    <w:rsid w:val="004974BB"/>
    <w:rsid w:val="004978B4"/>
    <w:rsid w:val="004978F3"/>
    <w:rsid w:val="00497AFF"/>
    <w:rsid w:val="00497B9E"/>
    <w:rsid w:val="00497CB4"/>
    <w:rsid w:val="00497F71"/>
    <w:rsid w:val="00497FD4"/>
    <w:rsid w:val="004A07FC"/>
    <w:rsid w:val="004A0803"/>
    <w:rsid w:val="004A0835"/>
    <w:rsid w:val="004A086F"/>
    <w:rsid w:val="004A0977"/>
    <w:rsid w:val="004A0A2B"/>
    <w:rsid w:val="004A0A6F"/>
    <w:rsid w:val="004A0CFF"/>
    <w:rsid w:val="004A0E77"/>
    <w:rsid w:val="004A0EB1"/>
    <w:rsid w:val="004A0EFB"/>
    <w:rsid w:val="004A1021"/>
    <w:rsid w:val="004A1144"/>
    <w:rsid w:val="004A1291"/>
    <w:rsid w:val="004A13B7"/>
    <w:rsid w:val="004A14F0"/>
    <w:rsid w:val="004A1808"/>
    <w:rsid w:val="004A1A19"/>
    <w:rsid w:val="004A1CCD"/>
    <w:rsid w:val="004A1D73"/>
    <w:rsid w:val="004A1F53"/>
    <w:rsid w:val="004A2098"/>
    <w:rsid w:val="004A2389"/>
    <w:rsid w:val="004A2392"/>
    <w:rsid w:val="004A23DA"/>
    <w:rsid w:val="004A2913"/>
    <w:rsid w:val="004A2B0A"/>
    <w:rsid w:val="004A2B31"/>
    <w:rsid w:val="004A2C13"/>
    <w:rsid w:val="004A2F47"/>
    <w:rsid w:val="004A3008"/>
    <w:rsid w:val="004A31A5"/>
    <w:rsid w:val="004A326A"/>
    <w:rsid w:val="004A35C2"/>
    <w:rsid w:val="004A3707"/>
    <w:rsid w:val="004A3CF5"/>
    <w:rsid w:val="004A3D60"/>
    <w:rsid w:val="004A3DFD"/>
    <w:rsid w:val="004A3EAB"/>
    <w:rsid w:val="004A42CB"/>
    <w:rsid w:val="004A459B"/>
    <w:rsid w:val="004A48EF"/>
    <w:rsid w:val="004A4932"/>
    <w:rsid w:val="004A4A56"/>
    <w:rsid w:val="004A4B95"/>
    <w:rsid w:val="004A5D34"/>
    <w:rsid w:val="004A6020"/>
    <w:rsid w:val="004A622D"/>
    <w:rsid w:val="004A6443"/>
    <w:rsid w:val="004A6594"/>
    <w:rsid w:val="004A66EA"/>
    <w:rsid w:val="004A6898"/>
    <w:rsid w:val="004A6E07"/>
    <w:rsid w:val="004A6EE3"/>
    <w:rsid w:val="004A6FD0"/>
    <w:rsid w:val="004A725B"/>
    <w:rsid w:val="004A731D"/>
    <w:rsid w:val="004A73A1"/>
    <w:rsid w:val="004A78A8"/>
    <w:rsid w:val="004A7BCE"/>
    <w:rsid w:val="004A7D68"/>
    <w:rsid w:val="004A7E16"/>
    <w:rsid w:val="004B0135"/>
    <w:rsid w:val="004B0373"/>
    <w:rsid w:val="004B0466"/>
    <w:rsid w:val="004B0475"/>
    <w:rsid w:val="004B04E4"/>
    <w:rsid w:val="004B09D0"/>
    <w:rsid w:val="004B0B03"/>
    <w:rsid w:val="004B0D79"/>
    <w:rsid w:val="004B0DA6"/>
    <w:rsid w:val="004B0DA9"/>
    <w:rsid w:val="004B0F1A"/>
    <w:rsid w:val="004B152D"/>
    <w:rsid w:val="004B1597"/>
    <w:rsid w:val="004B1A88"/>
    <w:rsid w:val="004B1AC6"/>
    <w:rsid w:val="004B1B0A"/>
    <w:rsid w:val="004B1D52"/>
    <w:rsid w:val="004B1F34"/>
    <w:rsid w:val="004B2692"/>
    <w:rsid w:val="004B288B"/>
    <w:rsid w:val="004B2925"/>
    <w:rsid w:val="004B2C0C"/>
    <w:rsid w:val="004B2D8E"/>
    <w:rsid w:val="004B2F01"/>
    <w:rsid w:val="004B3019"/>
    <w:rsid w:val="004B31A6"/>
    <w:rsid w:val="004B3240"/>
    <w:rsid w:val="004B39E4"/>
    <w:rsid w:val="004B3C05"/>
    <w:rsid w:val="004B3CB5"/>
    <w:rsid w:val="004B4090"/>
    <w:rsid w:val="004B4248"/>
    <w:rsid w:val="004B4570"/>
    <w:rsid w:val="004B4900"/>
    <w:rsid w:val="004B4A77"/>
    <w:rsid w:val="004B4F39"/>
    <w:rsid w:val="004B5049"/>
    <w:rsid w:val="004B511D"/>
    <w:rsid w:val="004B52E6"/>
    <w:rsid w:val="004B54BF"/>
    <w:rsid w:val="004B54CE"/>
    <w:rsid w:val="004B5649"/>
    <w:rsid w:val="004B5787"/>
    <w:rsid w:val="004B588C"/>
    <w:rsid w:val="004B59CF"/>
    <w:rsid w:val="004B6278"/>
    <w:rsid w:val="004B628D"/>
    <w:rsid w:val="004B6530"/>
    <w:rsid w:val="004B65E4"/>
    <w:rsid w:val="004B6978"/>
    <w:rsid w:val="004B6AED"/>
    <w:rsid w:val="004B7118"/>
    <w:rsid w:val="004B7253"/>
    <w:rsid w:val="004B730F"/>
    <w:rsid w:val="004B73A0"/>
    <w:rsid w:val="004B74D6"/>
    <w:rsid w:val="004B74ED"/>
    <w:rsid w:val="004B74FB"/>
    <w:rsid w:val="004B7614"/>
    <w:rsid w:val="004B7781"/>
    <w:rsid w:val="004B779E"/>
    <w:rsid w:val="004B780B"/>
    <w:rsid w:val="004B7B93"/>
    <w:rsid w:val="004B7DD2"/>
    <w:rsid w:val="004B7DD6"/>
    <w:rsid w:val="004C0111"/>
    <w:rsid w:val="004C0506"/>
    <w:rsid w:val="004C0BF4"/>
    <w:rsid w:val="004C177F"/>
    <w:rsid w:val="004C1929"/>
    <w:rsid w:val="004C19D4"/>
    <w:rsid w:val="004C1D9B"/>
    <w:rsid w:val="004C1E9A"/>
    <w:rsid w:val="004C20E9"/>
    <w:rsid w:val="004C2142"/>
    <w:rsid w:val="004C21F3"/>
    <w:rsid w:val="004C225C"/>
    <w:rsid w:val="004C258A"/>
    <w:rsid w:val="004C26B0"/>
    <w:rsid w:val="004C284B"/>
    <w:rsid w:val="004C2A37"/>
    <w:rsid w:val="004C2E6A"/>
    <w:rsid w:val="004C31E1"/>
    <w:rsid w:val="004C324B"/>
    <w:rsid w:val="004C330C"/>
    <w:rsid w:val="004C33A7"/>
    <w:rsid w:val="004C347A"/>
    <w:rsid w:val="004C371B"/>
    <w:rsid w:val="004C37EA"/>
    <w:rsid w:val="004C394C"/>
    <w:rsid w:val="004C3BF9"/>
    <w:rsid w:val="004C3C0A"/>
    <w:rsid w:val="004C3C61"/>
    <w:rsid w:val="004C3DED"/>
    <w:rsid w:val="004C3EF6"/>
    <w:rsid w:val="004C3FF2"/>
    <w:rsid w:val="004C40C2"/>
    <w:rsid w:val="004C42E9"/>
    <w:rsid w:val="004C430B"/>
    <w:rsid w:val="004C43F8"/>
    <w:rsid w:val="004C45DA"/>
    <w:rsid w:val="004C4691"/>
    <w:rsid w:val="004C46E3"/>
    <w:rsid w:val="004C493E"/>
    <w:rsid w:val="004C4D53"/>
    <w:rsid w:val="004C4D8C"/>
    <w:rsid w:val="004C513D"/>
    <w:rsid w:val="004C5288"/>
    <w:rsid w:val="004C5291"/>
    <w:rsid w:val="004C537C"/>
    <w:rsid w:val="004C5538"/>
    <w:rsid w:val="004C55AF"/>
    <w:rsid w:val="004C562E"/>
    <w:rsid w:val="004C56E5"/>
    <w:rsid w:val="004C5755"/>
    <w:rsid w:val="004C58DC"/>
    <w:rsid w:val="004C593E"/>
    <w:rsid w:val="004C598A"/>
    <w:rsid w:val="004C59FB"/>
    <w:rsid w:val="004C5B77"/>
    <w:rsid w:val="004C605B"/>
    <w:rsid w:val="004C630C"/>
    <w:rsid w:val="004C6324"/>
    <w:rsid w:val="004C6348"/>
    <w:rsid w:val="004C65C1"/>
    <w:rsid w:val="004C65D6"/>
    <w:rsid w:val="004C660E"/>
    <w:rsid w:val="004C6688"/>
    <w:rsid w:val="004C66E1"/>
    <w:rsid w:val="004C6BC5"/>
    <w:rsid w:val="004C6CFB"/>
    <w:rsid w:val="004C6E21"/>
    <w:rsid w:val="004C6E3D"/>
    <w:rsid w:val="004C7052"/>
    <w:rsid w:val="004C70F8"/>
    <w:rsid w:val="004C71FF"/>
    <w:rsid w:val="004C75F0"/>
    <w:rsid w:val="004C777B"/>
    <w:rsid w:val="004C794B"/>
    <w:rsid w:val="004C7B27"/>
    <w:rsid w:val="004C7BFF"/>
    <w:rsid w:val="004C7D70"/>
    <w:rsid w:val="004C7E7C"/>
    <w:rsid w:val="004D0006"/>
    <w:rsid w:val="004D0097"/>
    <w:rsid w:val="004D02B7"/>
    <w:rsid w:val="004D042A"/>
    <w:rsid w:val="004D0555"/>
    <w:rsid w:val="004D056F"/>
    <w:rsid w:val="004D08A9"/>
    <w:rsid w:val="004D13CC"/>
    <w:rsid w:val="004D15D0"/>
    <w:rsid w:val="004D168A"/>
    <w:rsid w:val="004D1731"/>
    <w:rsid w:val="004D19B2"/>
    <w:rsid w:val="004D1BF5"/>
    <w:rsid w:val="004D1D91"/>
    <w:rsid w:val="004D1EB0"/>
    <w:rsid w:val="004D2582"/>
    <w:rsid w:val="004D26C5"/>
    <w:rsid w:val="004D27F8"/>
    <w:rsid w:val="004D2A6A"/>
    <w:rsid w:val="004D2ACA"/>
    <w:rsid w:val="004D2ADD"/>
    <w:rsid w:val="004D2B40"/>
    <w:rsid w:val="004D2FA8"/>
    <w:rsid w:val="004D3475"/>
    <w:rsid w:val="004D353D"/>
    <w:rsid w:val="004D3558"/>
    <w:rsid w:val="004D35C0"/>
    <w:rsid w:val="004D36C1"/>
    <w:rsid w:val="004D3C20"/>
    <w:rsid w:val="004D3D64"/>
    <w:rsid w:val="004D3D93"/>
    <w:rsid w:val="004D3EAD"/>
    <w:rsid w:val="004D3F79"/>
    <w:rsid w:val="004D445E"/>
    <w:rsid w:val="004D465C"/>
    <w:rsid w:val="004D46C7"/>
    <w:rsid w:val="004D4C20"/>
    <w:rsid w:val="004D4CB0"/>
    <w:rsid w:val="004D4D74"/>
    <w:rsid w:val="004D4E7B"/>
    <w:rsid w:val="004D50BA"/>
    <w:rsid w:val="004D51B0"/>
    <w:rsid w:val="004D51C7"/>
    <w:rsid w:val="004D530C"/>
    <w:rsid w:val="004D5412"/>
    <w:rsid w:val="004D59E0"/>
    <w:rsid w:val="004D5A71"/>
    <w:rsid w:val="004D5B6F"/>
    <w:rsid w:val="004D5B74"/>
    <w:rsid w:val="004D5D4E"/>
    <w:rsid w:val="004D6137"/>
    <w:rsid w:val="004D6252"/>
    <w:rsid w:val="004D679C"/>
    <w:rsid w:val="004D6C37"/>
    <w:rsid w:val="004D6D9A"/>
    <w:rsid w:val="004D6DE6"/>
    <w:rsid w:val="004D6FB9"/>
    <w:rsid w:val="004D70FF"/>
    <w:rsid w:val="004D7144"/>
    <w:rsid w:val="004D73D4"/>
    <w:rsid w:val="004D7462"/>
    <w:rsid w:val="004D74D2"/>
    <w:rsid w:val="004D7679"/>
    <w:rsid w:val="004D797B"/>
    <w:rsid w:val="004D7B83"/>
    <w:rsid w:val="004D7DBF"/>
    <w:rsid w:val="004D7EB9"/>
    <w:rsid w:val="004E029B"/>
    <w:rsid w:val="004E02DB"/>
    <w:rsid w:val="004E0463"/>
    <w:rsid w:val="004E0502"/>
    <w:rsid w:val="004E0950"/>
    <w:rsid w:val="004E09E1"/>
    <w:rsid w:val="004E0A5F"/>
    <w:rsid w:val="004E0AC3"/>
    <w:rsid w:val="004E0B60"/>
    <w:rsid w:val="004E0D74"/>
    <w:rsid w:val="004E0F47"/>
    <w:rsid w:val="004E0FF6"/>
    <w:rsid w:val="004E1679"/>
    <w:rsid w:val="004E195B"/>
    <w:rsid w:val="004E19E7"/>
    <w:rsid w:val="004E1A4B"/>
    <w:rsid w:val="004E1B1B"/>
    <w:rsid w:val="004E1F0B"/>
    <w:rsid w:val="004E1F7F"/>
    <w:rsid w:val="004E27D6"/>
    <w:rsid w:val="004E2887"/>
    <w:rsid w:val="004E2BF8"/>
    <w:rsid w:val="004E2C88"/>
    <w:rsid w:val="004E2FAB"/>
    <w:rsid w:val="004E31EC"/>
    <w:rsid w:val="004E33A2"/>
    <w:rsid w:val="004E3855"/>
    <w:rsid w:val="004E38D6"/>
    <w:rsid w:val="004E3CCA"/>
    <w:rsid w:val="004E402F"/>
    <w:rsid w:val="004E4062"/>
    <w:rsid w:val="004E4484"/>
    <w:rsid w:val="004E44E9"/>
    <w:rsid w:val="004E4571"/>
    <w:rsid w:val="004E4920"/>
    <w:rsid w:val="004E4B03"/>
    <w:rsid w:val="004E4C61"/>
    <w:rsid w:val="004E5280"/>
    <w:rsid w:val="004E5399"/>
    <w:rsid w:val="004E5611"/>
    <w:rsid w:val="004E5937"/>
    <w:rsid w:val="004E5984"/>
    <w:rsid w:val="004E5B36"/>
    <w:rsid w:val="004E5FA9"/>
    <w:rsid w:val="004E6046"/>
    <w:rsid w:val="004E6236"/>
    <w:rsid w:val="004E62C2"/>
    <w:rsid w:val="004E643C"/>
    <w:rsid w:val="004E65F4"/>
    <w:rsid w:val="004E66F1"/>
    <w:rsid w:val="004E67DD"/>
    <w:rsid w:val="004E68D3"/>
    <w:rsid w:val="004E69C4"/>
    <w:rsid w:val="004E6A26"/>
    <w:rsid w:val="004E6DC5"/>
    <w:rsid w:val="004E6E1C"/>
    <w:rsid w:val="004E6E43"/>
    <w:rsid w:val="004E6E8A"/>
    <w:rsid w:val="004E6F63"/>
    <w:rsid w:val="004E716E"/>
    <w:rsid w:val="004E718C"/>
    <w:rsid w:val="004E71A4"/>
    <w:rsid w:val="004E7218"/>
    <w:rsid w:val="004E729C"/>
    <w:rsid w:val="004F067D"/>
    <w:rsid w:val="004F0A20"/>
    <w:rsid w:val="004F0D60"/>
    <w:rsid w:val="004F154D"/>
    <w:rsid w:val="004F162D"/>
    <w:rsid w:val="004F1BBD"/>
    <w:rsid w:val="004F1C19"/>
    <w:rsid w:val="004F1D40"/>
    <w:rsid w:val="004F1FD8"/>
    <w:rsid w:val="004F2059"/>
    <w:rsid w:val="004F206C"/>
    <w:rsid w:val="004F2097"/>
    <w:rsid w:val="004F2C2A"/>
    <w:rsid w:val="004F2C63"/>
    <w:rsid w:val="004F2C79"/>
    <w:rsid w:val="004F2CB0"/>
    <w:rsid w:val="004F2D4A"/>
    <w:rsid w:val="004F2F03"/>
    <w:rsid w:val="004F31C6"/>
    <w:rsid w:val="004F3429"/>
    <w:rsid w:val="004F35E6"/>
    <w:rsid w:val="004F3B7E"/>
    <w:rsid w:val="004F42BA"/>
    <w:rsid w:val="004F4494"/>
    <w:rsid w:val="004F45DE"/>
    <w:rsid w:val="004F45E8"/>
    <w:rsid w:val="004F461B"/>
    <w:rsid w:val="004F4CDD"/>
    <w:rsid w:val="004F5295"/>
    <w:rsid w:val="004F5615"/>
    <w:rsid w:val="004F5723"/>
    <w:rsid w:val="004F577D"/>
    <w:rsid w:val="004F582E"/>
    <w:rsid w:val="004F5995"/>
    <w:rsid w:val="004F59A8"/>
    <w:rsid w:val="004F5A1C"/>
    <w:rsid w:val="004F5BFA"/>
    <w:rsid w:val="004F5CB8"/>
    <w:rsid w:val="004F5D1C"/>
    <w:rsid w:val="004F5DE8"/>
    <w:rsid w:val="004F5E45"/>
    <w:rsid w:val="004F6089"/>
    <w:rsid w:val="004F60E3"/>
    <w:rsid w:val="004F6159"/>
    <w:rsid w:val="004F62F8"/>
    <w:rsid w:val="004F65FF"/>
    <w:rsid w:val="004F675C"/>
    <w:rsid w:val="004F6819"/>
    <w:rsid w:val="004F6B10"/>
    <w:rsid w:val="004F6C86"/>
    <w:rsid w:val="004F72AE"/>
    <w:rsid w:val="004F7529"/>
    <w:rsid w:val="004F75BD"/>
    <w:rsid w:val="004F7704"/>
    <w:rsid w:val="004F7798"/>
    <w:rsid w:val="004F7C07"/>
    <w:rsid w:val="004F7CFD"/>
    <w:rsid w:val="0050000B"/>
    <w:rsid w:val="005000A8"/>
    <w:rsid w:val="00500304"/>
    <w:rsid w:val="00500310"/>
    <w:rsid w:val="005008ED"/>
    <w:rsid w:val="005009F3"/>
    <w:rsid w:val="00500B8D"/>
    <w:rsid w:val="00500C14"/>
    <w:rsid w:val="00500C24"/>
    <w:rsid w:val="00500E3E"/>
    <w:rsid w:val="00500FAD"/>
    <w:rsid w:val="00501038"/>
    <w:rsid w:val="0050103E"/>
    <w:rsid w:val="0050106B"/>
    <w:rsid w:val="0050144C"/>
    <w:rsid w:val="00501671"/>
    <w:rsid w:val="005017A3"/>
    <w:rsid w:val="0050184C"/>
    <w:rsid w:val="00501AF9"/>
    <w:rsid w:val="00501B4E"/>
    <w:rsid w:val="00501C34"/>
    <w:rsid w:val="00501F68"/>
    <w:rsid w:val="00502049"/>
    <w:rsid w:val="0050232C"/>
    <w:rsid w:val="005024C3"/>
    <w:rsid w:val="0050253D"/>
    <w:rsid w:val="00502603"/>
    <w:rsid w:val="00502846"/>
    <w:rsid w:val="00502856"/>
    <w:rsid w:val="005028AE"/>
    <w:rsid w:val="00502A12"/>
    <w:rsid w:val="00502EF2"/>
    <w:rsid w:val="00502FF0"/>
    <w:rsid w:val="005030E6"/>
    <w:rsid w:val="00503650"/>
    <w:rsid w:val="00503729"/>
    <w:rsid w:val="00503A91"/>
    <w:rsid w:val="00503D4B"/>
    <w:rsid w:val="005045BB"/>
    <w:rsid w:val="005046C0"/>
    <w:rsid w:val="00504797"/>
    <w:rsid w:val="00504891"/>
    <w:rsid w:val="00504B97"/>
    <w:rsid w:val="00504C00"/>
    <w:rsid w:val="00504CD5"/>
    <w:rsid w:val="00504EA8"/>
    <w:rsid w:val="00504F87"/>
    <w:rsid w:val="00505323"/>
    <w:rsid w:val="0050542E"/>
    <w:rsid w:val="005058DF"/>
    <w:rsid w:val="005059E5"/>
    <w:rsid w:val="00505B83"/>
    <w:rsid w:val="00505BD7"/>
    <w:rsid w:val="00505CA7"/>
    <w:rsid w:val="00505D64"/>
    <w:rsid w:val="00505DBD"/>
    <w:rsid w:val="00505E67"/>
    <w:rsid w:val="00505ECD"/>
    <w:rsid w:val="00505EE2"/>
    <w:rsid w:val="005060C9"/>
    <w:rsid w:val="0050614D"/>
    <w:rsid w:val="0050620F"/>
    <w:rsid w:val="005062A6"/>
    <w:rsid w:val="00506597"/>
    <w:rsid w:val="005065A5"/>
    <w:rsid w:val="005067B7"/>
    <w:rsid w:val="00506D86"/>
    <w:rsid w:val="00506DC2"/>
    <w:rsid w:val="0050703C"/>
    <w:rsid w:val="00507299"/>
    <w:rsid w:val="00507520"/>
    <w:rsid w:val="00507C63"/>
    <w:rsid w:val="00507C7D"/>
    <w:rsid w:val="00507E22"/>
    <w:rsid w:val="00507E85"/>
    <w:rsid w:val="00507EFE"/>
    <w:rsid w:val="005102C7"/>
    <w:rsid w:val="0051052E"/>
    <w:rsid w:val="005107AF"/>
    <w:rsid w:val="00510C00"/>
    <w:rsid w:val="00510D4A"/>
    <w:rsid w:val="00510DBC"/>
    <w:rsid w:val="005110A2"/>
    <w:rsid w:val="005112E3"/>
    <w:rsid w:val="00511386"/>
    <w:rsid w:val="005115C7"/>
    <w:rsid w:val="0051171F"/>
    <w:rsid w:val="0051189F"/>
    <w:rsid w:val="00511A41"/>
    <w:rsid w:val="00511A4A"/>
    <w:rsid w:val="00511B5A"/>
    <w:rsid w:val="00511F63"/>
    <w:rsid w:val="00511FA9"/>
    <w:rsid w:val="00512455"/>
    <w:rsid w:val="005125BF"/>
    <w:rsid w:val="005125F0"/>
    <w:rsid w:val="00512752"/>
    <w:rsid w:val="00512B60"/>
    <w:rsid w:val="00512BD3"/>
    <w:rsid w:val="00512CFC"/>
    <w:rsid w:val="00512EFA"/>
    <w:rsid w:val="005130E9"/>
    <w:rsid w:val="0051324A"/>
    <w:rsid w:val="005138F8"/>
    <w:rsid w:val="005139AF"/>
    <w:rsid w:val="00513C9C"/>
    <w:rsid w:val="00513E8E"/>
    <w:rsid w:val="0051415D"/>
    <w:rsid w:val="00514248"/>
    <w:rsid w:val="00514546"/>
    <w:rsid w:val="005147C5"/>
    <w:rsid w:val="0051484B"/>
    <w:rsid w:val="005151CA"/>
    <w:rsid w:val="0051530D"/>
    <w:rsid w:val="005154CB"/>
    <w:rsid w:val="0051558A"/>
    <w:rsid w:val="005156C4"/>
    <w:rsid w:val="00515724"/>
    <w:rsid w:val="005157DB"/>
    <w:rsid w:val="00515A29"/>
    <w:rsid w:val="00515C53"/>
    <w:rsid w:val="00516597"/>
    <w:rsid w:val="005167AE"/>
    <w:rsid w:val="00516CF5"/>
    <w:rsid w:val="00516D2D"/>
    <w:rsid w:val="0051719B"/>
    <w:rsid w:val="00517322"/>
    <w:rsid w:val="005173AF"/>
    <w:rsid w:val="00517492"/>
    <w:rsid w:val="00517610"/>
    <w:rsid w:val="00517C47"/>
    <w:rsid w:val="00517D45"/>
    <w:rsid w:val="005207D4"/>
    <w:rsid w:val="00520AA3"/>
    <w:rsid w:val="00521121"/>
    <w:rsid w:val="0052119B"/>
    <w:rsid w:val="005211D9"/>
    <w:rsid w:val="0052156A"/>
    <w:rsid w:val="00521740"/>
    <w:rsid w:val="00521775"/>
    <w:rsid w:val="00521B04"/>
    <w:rsid w:val="00521CD4"/>
    <w:rsid w:val="00522004"/>
    <w:rsid w:val="00522011"/>
    <w:rsid w:val="00522036"/>
    <w:rsid w:val="0052221A"/>
    <w:rsid w:val="00522282"/>
    <w:rsid w:val="00522315"/>
    <w:rsid w:val="005224FD"/>
    <w:rsid w:val="00522511"/>
    <w:rsid w:val="00522716"/>
    <w:rsid w:val="00522759"/>
    <w:rsid w:val="00522987"/>
    <w:rsid w:val="00522AF9"/>
    <w:rsid w:val="00523198"/>
    <w:rsid w:val="00523219"/>
    <w:rsid w:val="0052322F"/>
    <w:rsid w:val="00523363"/>
    <w:rsid w:val="0052337F"/>
    <w:rsid w:val="00523726"/>
    <w:rsid w:val="00523C7F"/>
    <w:rsid w:val="00523CCA"/>
    <w:rsid w:val="00523CF2"/>
    <w:rsid w:val="0052412A"/>
    <w:rsid w:val="00524311"/>
    <w:rsid w:val="00524434"/>
    <w:rsid w:val="005244A8"/>
    <w:rsid w:val="005250AA"/>
    <w:rsid w:val="00525236"/>
    <w:rsid w:val="00525244"/>
    <w:rsid w:val="00525261"/>
    <w:rsid w:val="0052530D"/>
    <w:rsid w:val="00525499"/>
    <w:rsid w:val="0052573D"/>
    <w:rsid w:val="00525D04"/>
    <w:rsid w:val="00525D58"/>
    <w:rsid w:val="00526473"/>
    <w:rsid w:val="0052650F"/>
    <w:rsid w:val="005265B7"/>
    <w:rsid w:val="0052665B"/>
    <w:rsid w:val="0052666F"/>
    <w:rsid w:val="00526752"/>
    <w:rsid w:val="00526866"/>
    <w:rsid w:val="005270D3"/>
    <w:rsid w:val="0052748F"/>
    <w:rsid w:val="00527597"/>
    <w:rsid w:val="005276E1"/>
    <w:rsid w:val="0052780F"/>
    <w:rsid w:val="0052783C"/>
    <w:rsid w:val="0052787A"/>
    <w:rsid w:val="0052798E"/>
    <w:rsid w:val="00527A20"/>
    <w:rsid w:val="00527DBE"/>
    <w:rsid w:val="00530076"/>
    <w:rsid w:val="005305AD"/>
    <w:rsid w:val="005305E4"/>
    <w:rsid w:val="00530707"/>
    <w:rsid w:val="0053083E"/>
    <w:rsid w:val="0053087F"/>
    <w:rsid w:val="005308A4"/>
    <w:rsid w:val="00530953"/>
    <w:rsid w:val="00530AA4"/>
    <w:rsid w:val="00530C09"/>
    <w:rsid w:val="00530C6F"/>
    <w:rsid w:val="005314AC"/>
    <w:rsid w:val="00531895"/>
    <w:rsid w:val="00531B91"/>
    <w:rsid w:val="00531FFF"/>
    <w:rsid w:val="005320A3"/>
    <w:rsid w:val="005320FE"/>
    <w:rsid w:val="005322E3"/>
    <w:rsid w:val="0053260F"/>
    <w:rsid w:val="00532683"/>
    <w:rsid w:val="0053287E"/>
    <w:rsid w:val="00532E38"/>
    <w:rsid w:val="005330B8"/>
    <w:rsid w:val="00533208"/>
    <w:rsid w:val="0053323E"/>
    <w:rsid w:val="0053330D"/>
    <w:rsid w:val="00533485"/>
    <w:rsid w:val="00533513"/>
    <w:rsid w:val="005338EE"/>
    <w:rsid w:val="005339C2"/>
    <w:rsid w:val="00533B0F"/>
    <w:rsid w:val="00533B4D"/>
    <w:rsid w:val="00533BC2"/>
    <w:rsid w:val="00533D58"/>
    <w:rsid w:val="00533D9C"/>
    <w:rsid w:val="00533DDE"/>
    <w:rsid w:val="00533F7F"/>
    <w:rsid w:val="00533FB9"/>
    <w:rsid w:val="005340C2"/>
    <w:rsid w:val="00534232"/>
    <w:rsid w:val="00534715"/>
    <w:rsid w:val="00534941"/>
    <w:rsid w:val="00534A43"/>
    <w:rsid w:val="00534EFB"/>
    <w:rsid w:val="0053549A"/>
    <w:rsid w:val="00535522"/>
    <w:rsid w:val="00535697"/>
    <w:rsid w:val="005356EE"/>
    <w:rsid w:val="00535A07"/>
    <w:rsid w:val="00535B6C"/>
    <w:rsid w:val="00535C03"/>
    <w:rsid w:val="00535EB5"/>
    <w:rsid w:val="00535FCB"/>
    <w:rsid w:val="00536027"/>
    <w:rsid w:val="00536298"/>
    <w:rsid w:val="005363F6"/>
    <w:rsid w:val="00536442"/>
    <w:rsid w:val="005364A7"/>
    <w:rsid w:val="0053668F"/>
    <w:rsid w:val="0053674D"/>
    <w:rsid w:val="00536A78"/>
    <w:rsid w:val="00536C9B"/>
    <w:rsid w:val="00536E11"/>
    <w:rsid w:val="00536FDC"/>
    <w:rsid w:val="0053713D"/>
    <w:rsid w:val="005373BE"/>
    <w:rsid w:val="0053743C"/>
    <w:rsid w:val="00537569"/>
    <w:rsid w:val="005375DC"/>
    <w:rsid w:val="00537A10"/>
    <w:rsid w:val="00537AF5"/>
    <w:rsid w:val="00537B79"/>
    <w:rsid w:val="00537DA9"/>
    <w:rsid w:val="00537F4A"/>
    <w:rsid w:val="00540390"/>
    <w:rsid w:val="005405FD"/>
    <w:rsid w:val="005407A0"/>
    <w:rsid w:val="00540844"/>
    <w:rsid w:val="00540871"/>
    <w:rsid w:val="005408F3"/>
    <w:rsid w:val="005409EC"/>
    <w:rsid w:val="00540A4A"/>
    <w:rsid w:val="00540B27"/>
    <w:rsid w:val="00540B47"/>
    <w:rsid w:val="00540E4B"/>
    <w:rsid w:val="00540FAC"/>
    <w:rsid w:val="005411FF"/>
    <w:rsid w:val="005413DC"/>
    <w:rsid w:val="00541528"/>
    <w:rsid w:val="00541671"/>
    <w:rsid w:val="005416BD"/>
    <w:rsid w:val="00541A5A"/>
    <w:rsid w:val="00541C48"/>
    <w:rsid w:val="00541CEF"/>
    <w:rsid w:val="00541E50"/>
    <w:rsid w:val="00541EA5"/>
    <w:rsid w:val="00542524"/>
    <w:rsid w:val="005427C1"/>
    <w:rsid w:val="005427D1"/>
    <w:rsid w:val="00542914"/>
    <w:rsid w:val="005429DD"/>
    <w:rsid w:val="00542AE7"/>
    <w:rsid w:val="00542C15"/>
    <w:rsid w:val="00542E2F"/>
    <w:rsid w:val="00543251"/>
    <w:rsid w:val="005439B6"/>
    <w:rsid w:val="00543C8B"/>
    <w:rsid w:val="00543FA7"/>
    <w:rsid w:val="00544048"/>
    <w:rsid w:val="00544272"/>
    <w:rsid w:val="005442F4"/>
    <w:rsid w:val="00544354"/>
    <w:rsid w:val="005443A1"/>
    <w:rsid w:val="005443DF"/>
    <w:rsid w:val="005444B7"/>
    <w:rsid w:val="005447B1"/>
    <w:rsid w:val="00544877"/>
    <w:rsid w:val="00544ADE"/>
    <w:rsid w:val="00544C05"/>
    <w:rsid w:val="00545611"/>
    <w:rsid w:val="0054563D"/>
    <w:rsid w:val="005457F7"/>
    <w:rsid w:val="00545AB5"/>
    <w:rsid w:val="00545C1C"/>
    <w:rsid w:val="00545DDD"/>
    <w:rsid w:val="00545E33"/>
    <w:rsid w:val="00546005"/>
    <w:rsid w:val="00546346"/>
    <w:rsid w:val="0054654B"/>
    <w:rsid w:val="005467AB"/>
    <w:rsid w:val="005467CC"/>
    <w:rsid w:val="005467D2"/>
    <w:rsid w:val="00546887"/>
    <w:rsid w:val="00546A47"/>
    <w:rsid w:val="00546D8B"/>
    <w:rsid w:val="00546FDF"/>
    <w:rsid w:val="00547076"/>
    <w:rsid w:val="005470AB"/>
    <w:rsid w:val="005471B0"/>
    <w:rsid w:val="0054721E"/>
    <w:rsid w:val="00547807"/>
    <w:rsid w:val="00547AAB"/>
    <w:rsid w:val="00550421"/>
    <w:rsid w:val="00550680"/>
    <w:rsid w:val="005508B2"/>
    <w:rsid w:val="00550D0B"/>
    <w:rsid w:val="0055102F"/>
    <w:rsid w:val="005510C7"/>
    <w:rsid w:val="0055112B"/>
    <w:rsid w:val="00551167"/>
    <w:rsid w:val="00551785"/>
    <w:rsid w:val="00551942"/>
    <w:rsid w:val="00551A42"/>
    <w:rsid w:val="00551C8B"/>
    <w:rsid w:val="00551DC2"/>
    <w:rsid w:val="00551E02"/>
    <w:rsid w:val="0055207A"/>
    <w:rsid w:val="00552092"/>
    <w:rsid w:val="00552405"/>
    <w:rsid w:val="0055243E"/>
    <w:rsid w:val="0055283B"/>
    <w:rsid w:val="00552B53"/>
    <w:rsid w:val="00552CD7"/>
    <w:rsid w:val="00552D6D"/>
    <w:rsid w:val="00552F71"/>
    <w:rsid w:val="00552FEC"/>
    <w:rsid w:val="00553035"/>
    <w:rsid w:val="00553399"/>
    <w:rsid w:val="00553435"/>
    <w:rsid w:val="00553895"/>
    <w:rsid w:val="0055391A"/>
    <w:rsid w:val="00553CE7"/>
    <w:rsid w:val="0055417A"/>
    <w:rsid w:val="005542E6"/>
    <w:rsid w:val="005543C0"/>
    <w:rsid w:val="005543FC"/>
    <w:rsid w:val="005545B2"/>
    <w:rsid w:val="005545BE"/>
    <w:rsid w:val="005546A8"/>
    <w:rsid w:val="00554BFC"/>
    <w:rsid w:val="00554DE4"/>
    <w:rsid w:val="00554FE1"/>
    <w:rsid w:val="00554FEF"/>
    <w:rsid w:val="0055592F"/>
    <w:rsid w:val="00555E88"/>
    <w:rsid w:val="0055606C"/>
    <w:rsid w:val="0055632B"/>
    <w:rsid w:val="00556547"/>
    <w:rsid w:val="00556600"/>
    <w:rsid w:val="00556821"/>
    <w:rsid w:val="00556B92"/>
    <w:rsid w:val="005570C6"/>
    <w:rsid w:val="005571A7"/>
    <w:rsid w:val="005572E4"/>
    <w:rsid w:val="0055748E"/>
    <w:rsid w:val="005574EE"/>
    <w:rsid w:val="005575EC"/>
    <w:rsid w:val="00557783"/>
    <w:rsid w:val="00557DA4"/>
    <w:rsid w:val="00557E08"/>
    <w:rsid w:val="0056035F"/>
    <w:rsid w:val="00560470"/>
    <w:rsid w:val="005604C2"/>
    <w:rsid w:val="005606BD"/>
    <w:rsid w:val="0056071F"/>
    <w:rsid w:val="005609B2"/>
    <w:rsid w:val="00560A80"/>
    <w:rsid w:val="00560C03"/>
    <w:rsid w:val="00560C83"/>
    <w:rsid w:val="00560F3C"/>
    <w:rsid w:val="00561016"/>
    <w:rsid w:val="005610E1"/>
    <w:rsid w:val="005611DD"/>
    <w:rsid w:val="00561255"/>
    <w:rsid w:val="005612E4"/>
    <w:rsid w:val="00561780"/>
    <w:rsid w:val="005617A6"/>
    <w:rsid w:val="0056182E"/>
    <w:rsid w:val="00561928"/>
    <w:rsid w:val="00561A7A"/>
    <w:rsid w:val="00561C60"/>
    <w:rsid w:val="00562130"/>
    <w:rsid w:val="0056214A"/>
    <w:rsid w:val="0056215F"/>
    <w:rsid w:val="00562245"/>
    <w:rsid w:val="005623CE"/>
    <w:rsid w:val="005625A9"/>
    <w:rsid w:val="005629E0"/>
    <w:rsid w:val="00563412"/>
    <w:rsid w:val="00563662"/>
    <w:rsid w:val="0056368D"/>
    <w:rsid w:val="00563712"/>
    <w:rsid w:val="00563CE0"/>
    <w:rsid w:val="00563FC4"/>
    <w:rsid w:val="005645CB"/>
    <w:rsid w:val="00564A97"/>
    <w:rsid w:val="00564A98"/>
    <w:rsid w:val="00564C38"/>
    <w:rsid w:val="00564C3D"/>
    <w:rsid w:val="00564CA9"/>
    <w:rsid w:val="00564D75"/>
    <w:rsid w:val="00564ED0"/>
    <w:rsid w:val="00565075"/>
    <w:rsid w:val="00565139"/>
    <w:rsid w:val="005651F9"/>
    <w:rsid w:val="005654AB"/>
    <w:rsid w:val="00565558"/>
    <w:rsid w:val="005655E9"/>
    <w:rsid w:val="00565B71"/>
    <w:rsid w:val="00565CCD"/>
    <w:rsid w:val="00565D52"/>
    <w:rsid w:val="00565E50"/>
    <w:rsid w:val="00565FD2"/>
    <w:rsid w:val="00566004"/>
    <w:rsid w:val="00566728"/>
    <w:rsid w:val="005667F0"/>
    <w:rsid w:val="005668E5"/>
    <w:rsid w:val="00566BE9"/>
    <w:rsid w:val="00566CCF"/>
    <w:rsid w:val="00566EBD"/>
    <w:rsid w:val="00567189"/>
    <w:rsid w:val="00567544"/>
    <w:rsid w:val="00567576"/>
    <w:rsid w:val="005677EE"/>
    <w:rsid w:val="00567A78"/>
    <w:rsid w:val="00567AD3"/>
    <w:rsid w:val="00567B9C"/>
    <w:rsid w:val="00567E60"/>
    <w:rsid w:val="00570416"/>
    <w:rsid w:val="00570572"/>
    <w:rsid w:val="005705AF"/>
    <w:rsid w:val="005705DD"/>
    <w:rsid w:val="0057062C"/>
    <w:rsid w:val="005706C1"/>
    <w:rsid w:val="0057078F"/>
    <w:rsid w:val="005709C9"/>
    <w:rsid w:val="00570A1A"/>
    <w:rsid w:val="00570D27"/>
    <w:rsid w:val="00570FCF"/>
    <w:rsid w:val="005710E0"/>
    <w:rsid w:val="00571267"/>
    <w:rsid w:val="005712B0"/>
    <w:rsid w:val="00571416"/>
    <w:rsid w:val="00571698"/>
    <w:rsid w:val="00571754"/>
    <w:rsid w:val="00571AE3"/>
    <w:rsid w:val="00571D79"/>
    <w:rsid w:val="00572265"/>
    <w:rsid w:val="0057289D"/>
    <w:rsid w:val="005729B5"/>
    <w:rsid w:val="00572AD5"/>
    <w:rsid w:val="00572C6A"/>
    <w:rsid w:val="00572EBF"/>
    <w:rsid w:val="00572F11"/>
    <w:rsid w:val="00573069"/>
    <w:rsid w:val="0057308B"/>
    <w:rsid w:val="0057311E"/>
    <w:rsid w:val="00573477"/>
    <w:rsid w:val="00573640"/>
    <w:rsid w:val="00573641"/>
    <w:rsid w:val="00573972"/>
    <w:rsid w:val="00573B62"/>
    <w:rsid w:val="00573C3F"/>
    <w:rsid w:val="00573CD0"/>
    <w:rsid w:val="00573DEB"/>
    <w:rsid w:val="00573F89"/>
    <w:rsid w:val="00573FD8"/>
    <w:rsid w:val="00574174"/>
    <w:rsid w:val="005742A0"/>
    <w:rsid w:val="00574378"/>
    <w:rsid w:val="00574997"/>
    <w:rsid w:val="00574C70"/>
    <w:rsid w:val="00574C88"/>
    <w:rsid w:val="00574E57"/>
    <w:rsid w:val="00575018"/>
    <w:rsid w:val="00575ADB"/>
    <w:rsid w:val="00575C22"/>
    <w:rsid w:val="00575E1A"/>
    <w:rsid w:val="005768D4"/>
    <w:rsid w:val="0057691E"/>
    <w:rsid w:val="00576AD8"/>
    <w:rsid w:val="00576CC5"/>
    <w:rsid w:val="00576D03"/>
    <w:rsid w:val="00576DD7"/>
    <w:rsid w:val="00576EE9"/>
    <w:rsid w:val="00576FFE"/>
    <w:rsid w:val="005770E9"/>
    <w:rsid w:val="00577191"/>
    <w:rsid w:val="005771B7"/>
    <w:rsid w:val="005771BD"/>
    <w:rsid w:val="00577500"/>
    <w:rsid w:val="0057769E"/>
    <w:rsid w:val="00577D7B"/>
    <w:rsid w:val="00577DB8"/>
    <w:rsid w:val="00577E28"/>
    <w:rsid w:val="00577F5A"/>
    <w:rsid w:val="00580267"/>
    <w:rsid w:val="005805F8"/>
    <w:rsid w:val="00580760"/>
    <w:rsid w:val="00580948"/>
    <w:rsid w:val="00580A59"/>
    <w:rsid w:val="005813EE"/>
    <w:rsid w:val="00581B12"/>
    <w:rsid w:val="00581CF2"/>
    <w:rsid w:val="00582307"/>
    <w:rsid w:val="005823D5"/>
    <w:rsid w:val="005824F2"/>
    <w:rsid w:val="00582838"/>
    <w:rsid w:val="00582A46"/>
    <w:rsid w:val="00582AEE"/>
    <w:rsid w:val="00582E4F"/>
    <w:rsid w:val="00583081"/>
    <w:rsid w:val="00583105"/>
    <w:rsid w:val="0058311D"/>
    <w:rsid w:val="005831AA"/>
    <w:rsid w:val="00583502"/>
    <w:rsid w:val="00583520"/>
    <w:rsid w:val="00583837"/>
    <w:rsid w:val="00583C0C"/>
    <w:rsid w:val="00583CA1"/>
    <w:rsid w:val="005840E0"/>
    <w:rsid w:val="005841AB"/>
    <w:rsid w:val="00584388"/>
    <w:rsid w:val="0058449E"/>
    <w:rsid w:val="005844AE"/>
    <w:rsid w:val="005847DB"/>
    <w:rsid w:val="0058490B"/>
    <w:rsid w:val="00584DCE"/>
    <w:rsid w:val="00584EA9"/>
    <w:rsid w:val="0058519D"/>
    <w:rsid w:val="005851C2"/>
    <w:rsid w:val="005852EF"/>
    <w:rsid w:val="005856CD"/>
    <w:rsid w:val="005856ED"/>
    <w:rsid w:val="00585877"/>
    <w:rsid w:val="00585A01"/>
    <w:rsid w:val="00585B9B"/>
    <w:rsid w:val="00585C8E"/>
    <w:rsid w:val="00585E77"/>
    <w:rsid w:val="00585E98"/>
    <w:rsid w:val="005861C3"/>
    <w:rsid w:val="00586285"/>
    <w:rsid w:val="00586356"/>
    <w:rsid w:val="0058638A"/>
    <w:rsid w:val="00586631"/>
    <w:rsid w:val="00586CCE"/>
    <w:rsid w:val="00586DDA"/>
    <w:rsid w:val="00586EF1"/>
    <w:rsid w:val="0058713E"/>
    <w:rsid w:val="00587313"/>
    <w:rsid w:val="00587391"/>
    <w:rsid w:val="005874E4"/>
    <w:rsid w:val="0058778E"/>
    <w:rsid w:val="005879F9"/>
    <w:rsid w:val="00587B28"/>
    <w:rsid w:val="00587B7D"/>
    <w:rsid w:val="00587CE1"/>
    <w:rsid w:val="00587CE7"/>
    <w:rsid w:val="00587DA5"/>
    <w:rsid w:val="00587DBC"/>
    <w:rsid w:val="00590147"/>
    <w:rsid w:val="0059017E"/>
    <w:rsid w:val="005905EC"/>
    <w:rsid w:val="0059070E"/>
    <w:rsid w:val="00590730"/>
    <w:rsid w:val="00590736"/>
    <w:rsid w:val="00590C4B"/>
    <w:rsid w:val="00590CB0"/>
    <w:rsid w:val="00590F61"/>
    <w:rsid w:val="00590FEF"/>
    <w:rsid w:val="005910D6"/>
    <w:rsid w:val="00591106"/>
    <w:rsid w:val="00591652"/>
    <w:rsid w:val="00591777"/>
    <w:rsid w:val="005917EE"/>
    <w:rsid w:val="00591E45"/>
    <w:rsid w:val="00591FA6"/>
    <w:rsid w:val="00592152"/>
    <w:rsid w:val="005922C0"/>
    <w:rsid w:val="005923A0"/>
    <w:rsid w:val="0059279B"/>
    <w:rsid w:val="00592809"/>
    <w:rsid w:val="005928C2"/>
    <w:rsid w:val="00592971"/>
    <w:rsid w:val="00592CE1"/>
    <w:rsid w:val="00592D96"/>
    <w:rsid w:val="00593014"/>
    <w:rsid w:val="005930D8"/>
    <w:rsid w:val="00593439"/>
    <w:rsid w:val="00593479"/>
    <w:rsid w:val="005938F5"/>
    <w:rsid w:val="0059391B"/>
    <w:rsid w:val="00593A7D"/>
    <w:rsid w:val="00593B5E"/>
    <w:rsid w:val="00593BB3"/>
    <w:rsid w:val="00593EB3"/>
    <w:rsid w:val="00594200"/>
    <w:rsid w:val="005942DD"/>
    <w:rsid w:val="005942EE"/>
    <w:rsid w:val="005943DA"/>
    <w:rsid w:val="0059479E"/>
    <w:rsid w:val="00594875"/>
    <w:rsid w:val="00594878"/>
    <w:rsid w:val="00594B68"/>
    <w:rsid w:val="00594BC5"/>
    <w:rsid w:val="00594C77"/>
    <w:rsid w:val="00594DC2"/>
    <w:rsid w:val="00595185"/>
    <w:rsid w:val="0059528B"/>
    <w:rsid w:val="0059548F"/>
    <w:rsid w:val="005954C2"/>
    <w:rsid w:val="0059570A"/>
    <w:rsid w:val="00595774"/>
    <w:rsid w:val="005959BB"/>
    <w:rsid w:val="00595AC6"/>
    <w:rsid w:val="00595B54"/>
    <w:rsid w:val="00595BC4"/>
    <w:rsid w:val="00595C9D"/>
    <w:rsid w:val="00596086"/>
    <w:rsid w:val="00596219"/>
    <w:rsid w:val="00596539"/>
    <w:rsid w:val="00596598"/>
    <w:rsid w:val="0059687F"/>
    <w:rsid w:val="00596ABE"/>
    <w:rsid w:val="00596E35"/>
    <w:rsid w:val="00596FA6"/>
    <w:rsid w:val="00597246"/>
    <w:rsid w:val="00597375"/>
    <w:rsid w:val="005973FB"/>
    <w:rsid w:val="0059749E"/>
    <w:rsid w:val="00597AA2"/>
    <w:rsid w:val="00597B97"/>
    <w:rsid w:val="00597C37"/>
    <w:rsid w:val="00597C92"/>
    <w:rsid w:val="00597DA5"/>
    <w:rsid w:val="00597E59"/>
    <w:rsid w:val="005A04BC"/>
    <w:rsid w:val="005A0653"/>
    <w:rsid w:val="005A09E8"/>
    <w:rsid w:val="005A0B91"/>
    <w:rsid w:val="005A0F6E"/>
    <w:rsid w:val="005A13A8"/>
    <w:rsid w:val="005A14C9"/>
    <w:rsid w:val="005A14D3"/>
    <w:rsid w:val="005A156D"/>
    <w:rsid w:val="005A1678"/>
    <w:rsid w:val="005A1745"/>
    <w:rsid w:val="005A1847"/>
    <w:rsid w:val="005A19B8"/>
    <w:rsid w:val="005A1A18"/>
    <w:rsid w:val="005A1C3C"/>
    <w:rsid w:val="005A1C96"/>
    <w:rsid w:val="005A1D51"/>
    <w:rsid w:val="005A1E17"/>
    <w:rsid w:val="005A1FC5"/>
    <w:rsid w:val="005A2005"/>
    <w:rsid w:val="005A2293"/>
    <w:rsid w:val="005A2480"/>
    <w:rsid w:val="005A24C0"/>
    <w:rsid w:val="005A27B0"/>
    <w:rsid w:val="005A2927"/>
    <w:rsid w:val="005A29E7"/>
    <w:rsid w:val="005A2AC9"/>
    <w:rsid w:val="005A2DC0"/>
    <w:rsid w:val="005A2FAC"/>
    <w:rsid w:val="005A325F"/>
    <w:rsid w:val="005A34CE"/>
    <w:rsid w:val="005A371A"/>
    <w:rsid w:val="005A40EC"/>
    <w:rsid w:val="005A43D4"/>
    <w:rsid w:val="005A4600"/>
    <w:rsid w:val="005A470D"/>
    <w:rsid w:val="005A4A7B"/>
    <w:rsid w:val="005A4C9C"/>
    <w:rsid w:val="005A4CC1"/>
    <w:rsid w:val="005A4E05"/>
    <w:rsid w:val="005A4F00"/>
    <w:rsid w:val="005A5011"/>
    <w:rsid w:val="005A50BE"/>
    <w:rsid w:val="005A54E1"/>
    <w:rsid w:val="005A5801"/>
    <w:rsid w:val="005A58BF"/>
    <w:rsid w:val="005A59E5"/>
    <w:rsid w:val="005A5B34"/>
    <w:rsid w:val="005A5E5F"/>
    <w:rsid w:val="005A604E"/>
    <w:rsid w:val="005A6134"/>
    <w:rsid w:val="005A61D5"/>
    <w:rsid w:val="005A64EC"/>
    <w:rsid w:val="005A6855"/>
    <w:rsid w:val="005A69B7"/>
    <w:rsid w:val="005A6C0B"/>
    <w:rsid w:val="005A720C"/>
    <w:rsid w:val="005A740F"/>
    <w:rsid w:val="005A79EA"/>
    <w:rsid w:val="005A7A81"/>
    <w:rsid w:val="005A7D06"/>
    <w:rsid w:val="005A7DC4"/>
    <w:rsid w:val="005A7E7C"/>
    <w:rsid w:val="005A7EA3"/>
    <w:rsid w:val="005A7ED0"/>
    <w:rsid w:val="005B04D6"/>
    <w:rsid w:val="005B069E"/>
    <w:rsid w:val="005B07BC"/>
    <w:rsid w:val="005B088C"/>
    <w:rsid w:val="005B09A3"/>
    <w:rsid w:val="005B09A8"/>
    <w:rsid w:val="005B09BF"/>
    <w:rsid w:val="005B0C9E"/>
    <w:rsid w:val="005B0DFB"/>
    <w:rsid w:val="005B1104"/>
    <w:rsid w:val="005B112D"/>
    <w:rsid w:val="005B121F"/>
    <w:rsid w:val="005B1319"/>
    <w:rsid w:val="005B13FC"/>
    <w:rsid w:val="005B1438"/>
    <w:rsid w:val="005B1837"/>
    <w:rsid w:val="005B18B0"/>
    <w:rsid w:val="005B19A8"/>
    <w:rsid w:val="005B1CA8"/>
    <w:rsid w:val="005B1EC0"/>
    <w:rsid w:val="005B1EDB"/>
    <w:rsid w:val="005B1F16"/>
    <w:rsid w:val="005B2004"/>
    <w:rsid w:val="005B2239"/>
    <w:rsid w:val="005B2338"/>
    <w:rsid w:val="005B23EC"/>
    <w:rsid w:val="005B2833"/>
    <w:rsid w:val="005B2864"/>
    <w:rsid w:val="005B2918"/>
    <w:rsid w:val="005B2939"/>
    <w:rsid w:val="005B29CC"/>
    <w:rsid w:val="005B2B26"/>
    <w:rsid w:val="005B2C22"/>
    <w:rsid w:val="005B2CA7"/>
    <w:rsid w:val="005B2D55"/>
    <w:rsid w:val="005B3250"/>
    <w:rsid w:val="005B38E8"/>
    <w:rsid w:val="005B3A6D"/>
    <w:rsid w:val="005B3AEF"/>
    <w:rsid w:val="005B3EDA"/>
    <w:rsid w:val="005B41A4"/>
    <w:rsid w:val="005B4674"/>
    <w:rsid w:val="005B476D"/>
    <w:rsid w:val="005B478F"/>
    <w:rsid w:val="005B4927"/>
    <w:rsid w:val="005B4E3C"/>
    <w:rsid w:val="005B5007"/>
    <w:rsid w:val="005B50D6"/>
    <w:rsid w:val="005B5283"/>
    <w:rsid w:val="005B542A"/>
    <w:rsid w:val="005B559B"/>
    <w:rsid w:val="005B55AC"/>
    <w:rsid w:val="005B5A8F"/>
    <w:rsid w:val="005B5BC3"/>
    <w:rsid w:val="005B5C18"/>
    <w:rsid w:val="005B5D67"/>
    <w:rsid w:val="005B5D8F"/>
    <w:rsid w:val="005B5FEB"/>
    <w:rsid w:val="005B604B"/>
    <w:rsid w:val="005B61BB"/>
    <w:rsid w:val="005B62C1"/>
    <w:rsid w:val="005B66EB"/>
    <w:rsid w:val="005B6873"/>
    <w:rsid w:val="005B69F8"/>
    <w:rsid w:val="005B6B53"/>
    <w:rsid w:val="005B6BAE"/>
    <w:rsid w:val="005B6BC5"/>
    <w:rsid w:val="005B6DBA"/>
    <w:rsid w:val="005B704F"/>
    <w:rsid w:val="005B73F3"/>
    <w:rsid w:val="005B76FA"/>
    <w:rsid w:val="005B7B60"/>
    <w:rsid w:val="005B7ECA"/>
    <w:rsid w:val="005C025C"/>
    <w:rsid w:val="005C0501"/>
    <w:rsid w:val="005C064A"/>
    <w:rsid w:val="005C0689"/>
    <w:rsid w:val="005C0B57"/>
    <w:rsid w:val="005C0F0B"/>
    <w:rsid w:val="005C1021"/>
    <w:rsid w:val="005C1078"/>
    <w:rsid w:val="005C108E"/>
    <w:rsid w:val="005C1236"/>
    <w:rsid w:val="005C1922"/>
    <w:rsid w:val="005C1C22"/>
    <w:rsid w:val="005C1C47"/>
    <w:rsid w:val="005C1E7B"/>
    <w:rsid w:val="005C204F"/>
    <w:rsid w:val="005C236E"/>
    <w:rsid w:val="005C272A"/>
    <w:rsid w:val="005C2E1F"/>
    <w:rsid w:val="005C3136"/>
    <w:rsid w:val="005C3262"/>
    <w:rsid w:val="005C3571"/>
    <w:rsid w:val="005C3709"/>
    <w:rsid w:val="005C3963"/>
    <w:rsid w:val="005C3ACC"/>
    <w:rsid w:val="005C3F11"/>
    <w:rsid w:val="005C4365"/>
    <w:rsid w:val="005C436A"/>
    <w:rsid w:val="005C43C0"/>
    <w:rsid w:val="005C46D7"/>
    <w:rsid w:val="005C46EC"/>
    <w:rsid w:val="005C47FF"/>
    <w:rsid w:val="005C4BFC"/>
    <w:rsid w:val="005C4C25"/>
    <w:rsid w:val="005C502A"/>
    <w:rsid w:val="005C5154"/>
    <w:rsid w:val="005C5225"/>
    <w:rsid w:val="005C54BF"/>
    <w:rsid w:val="005C5535"/>
    <w:rsid w:val="005C55F6"/>
    <w:rsid w:val="005C57EB"/>
    <w:rsid w:val="005C5867"/>
    <w:rsid w:val="005C5B63"/>
    <w:rsid w:val="005C5B88"/>
    <w:rsid w:val="005C5C87"/>
    <w:rsid w:val="005C5CFC"/>
    <w:rsid w:val="005C5D08"/>
    <w:rsid w:val="005C5D0E"/>
    <w:rsid w:val="005C5D71"/>
    <w:rsid w:val="005C5E8A"/>
    <w:rsid w:val="005C61C6"/>
    <w:rsid w:val="005C624B"/>
    <w:rsid w:val="005C62E8"/>
    <w:rsid w:val="005C63DD"/>
    <w:rsid w:val="005C66DC"/>
    <w:rsid w:val="005C6997"/>
    <w:rsid w:val="005C6A71"/>
    <w:rsid w:val="005C6B04"/>
    <w:rsid w:val="005C6BDC"/>
    <w:rsid w:val="005C6BEC"/>
    <w:rsid w:val="005C6BFA"/>
    <w:rsid w:val="005C6C00"/>
    <w:rsid w:val="005C6E2F"/>
    <w:rsid w:val="005C7389"/>
    <w:rsid w:val="005C7555"/>
    <w:rsid w:val="005C75BE"/>
    <w:rsid w:val="005C771B"/>
    <w:rsid w:val="005C782E"/>
    <w:rsid w:val="005C7851"/>
    <w:rsid w:val="005C7943"/>
    <w:rsid w:val="005C7A70"/>
    <w:rsid w:val="005C7A9C"/>
    <w:rsid w:val="005C7BD3"/>
    <w:rsid w:val="005C7BE7"/>
    <w:rsid w:val="005C7CDF"/>
    <w:rsid w:val="005C7DDB"/>
    <w:rsid w:val="005C7FEA"/>
    <w:rsid w:val="005C7FFD"/>
    <w:rsid w:val="005D0291"/>
    <w:rsid w:val="005D043B"/>
    <w:rsid w:val="005D048F"/>
    <w:rsid w:val="005D0510"/>
    <w:rsid w:val="005D05CF"/>
    <w:rsid w:val="005D05EA"/>
    <w:rsid w:val="005D065A"/>
    <w:rsid w:val="005D079F"/>
    <w:rsid w:val="005D08A0"/>
    <w:rsid w:val="005D0E5C"/>
    <w:rsid w:val="005D0FA7"/>
    <w:rsid w:val="005D1129"/>
    <w:rsid w:val="005D11A3"/>
    <w:rsid w:val="005D1774"/>
    <w:rsid w:val="005D177C"/>
    <w:rsid w:val="005D19D1"/>
    <w:rsid w:val="005D1A8D"/>
    <w:rsid w:val="005D1A9D"/>
    <w:rsid w:val="005D1C3F"/>
    <w:rsid w:val="005D1CBF"/>
    <w:rsid w:val="005D256F"/>
    <w:rsid w:val="005D2B73"/>
    <w:rsid w:val="005D2B91"/>
    <w:rsid w:val="005D2B95"/>
    <w:rsid w:val="005D2BE1"/>
    <w:rsid w:val="005D2C18"/>
    <w:rsid w:val="005D2CB3"/>
    <w:rsid w:val="005D30E3"/>
    <w:rsid w:val="005D32F4"/>
    <w:rsid w:val="005D33BC"/>
    <w:rsid w:val="005D3752"/>
    <w:rsid w:val="005D39F0"/>
    <w:rsid w:val="005D3C68"/>
    <w:rsid w:val="005D3EB8"/>
    <w:rsid w:val="005D3ECE"/>
    <w:rsid w:val="005D3F14"/>
    <w:rsid w:val="005D4007"/>
    <w:rsid w:val="005D410A"/>
    <w:rsid w:val="005D452A"/>
    <w:rsid w:val="005D49F0"/>
    <w:rsid w:val="005D4AC9"/>
    <w:rsid w:val="005D4B97"/>
    <w:rsid w:val="005D4C8F"/>
    <w:rsid w:val="005D4FA9"/>
    <w:rsid w:val="005D533A"/>
    <w:rsid w:val="005D5406"/>
    <w:rsid w:val="005D54B1"/>
    <w:rsid w:val="005D559F"/>
    <w:rsid w:val="005D55D0"/>
    <w:rsid w:val="005D55F7"/>
    <w:rsid w:val="005D58D8"/>
    <w:rsid w:val="005D5D8D"/>
    <w:rsid w:val="005D5DDC"/>
    <w:rsid w:val="005D5F4B"/>
    <w:rsid w:val="005D61C7"/>
    <w:rsid w:val="005D61CA"/>
    <w:rsid w:val="005D625D"/>
    <w:rsid w:val="005D6314"/>
    <w:rsid w:val="005D68A4"/>
    <w:rsid w:val="005D699C"/>
    <w:rsid w:val="005D6BB9"/>
    <w:rsid w:val="005D6CD0"/>
    <w:rsid w:val="005D6CD4"/>
    <w:rsid w:val="005D6D12"/>
    <w:rsid w:val="005D6DE7"/>
    <w:rsid w:val="005D6E4A"/>
    <w:rsid w:val="005D6E59"/>
    <w:rsid w:val="005D70F9"/>
    <w:rsid w:val="005D712D"/>
    <w:rsid w:val="005D7197"/>
    <w:rsid w:val="005D7565"/>
    <w:rsid w:val="005D76BA"/>
    <w:rsid w:val="005D77B8"/>
    <w:rsid w:val="005D77F9"/>
    <w:rsid w:val="005E00BF"/>
    <w:rsid w:val="005E0154"/>
    <w:rsid w:val="005E04CE"/>
    <w:rsid w:val="005E07C7"/>
    <w:rsid w:val="005E0938"/>
    <w:rsid w:val="005E0AC8"/>
    <w:rsid w:val="005E0B34"/>
    <w:rsid w:val="005E0C9F"/>
    <w:rsid w:val="005E114C"/>
    <w:rsid w:val="005E12C2"/>
    <w:rsid w:val="005E12D5"/>
    <w:rsid w:val="005E1410"/>
    <w:rsid w:val="005E1571"/>
    <w:rsid w:val="005E18BE"/>
    <w:rsid w:val="005E1B7D"/>
    <w:rsid w:val="005E1E30"/>
    <w:rsid w:val="005E1E46"/>
    <w:rsid w:val="005E207C"/>
    <w:rsid w:val="005E277B"/>
    <w:rsid w:val="005E27AF"/>
    <w:rsid w:val="005E29DE"/>
    <w:rsid w:val="005E2D3F"/>
    <w:rsid w:val="005E3097"/>
    <w:rsid w:val="005E342F"/>
    <w:rsid w:val="005E359C"/>
    <w:rsid w:val="005E3C9D"/>
    <w:rsid w:val="005E3D24"/>
    <w:rsid w:val="005E3D6C"/>
    <w:rsid w:val="005E4110"/>
    <w:rsid w:val="005E413A"/>
    <w:rsid w:val="005E4282"/>
    <w:rsid w:val="005E428D"/>
    <w:rsid w:val="005E42AC"/>
    <w:rsid w:val="005E436D"/>
    <w:rsid w:val="005E472F"/>
    <w:rsid w:val="005E4856"/>
    <w:rsid w:val="005E4867"/>
    <w:rsid w:val="005E48F0"/>
    <w:rsid w:val="005E4BA9"/>
    <w:rsid w:val="005E4C3C"/>
    <w:rsid w:val="005E4E31"/>
    <w:rsid w:val="005E4EB9"/>
    <w:rsid w:val="005E5013"/>
    <w:rsid w:val="005E50EF"/>
    <w:rsid w:val="005E529A"/>
    <w:rsid w:val="005E5495"/>
    <w:rsid w:val="005E55F0"/>
    <w:rsid w:val="005E566B"/>
    <w:rsid w:val="005E5674"/>
    <w:rsid w:val="005E567A"/>
    <w:rsid w:val="005E5789"/>
    <w:rsid w:val="005E57EC"/>
    <w:rsid w:val="005E590B"/>
    <w:rsid w:val="005E5A37"/>
    <w:rsid w:val="005E5AB8"/>
    <w:rsid w:val="005E5C13"/>
    <w:rsid w:val="005E5F91"/>
    <w:rsid w:val="005E601E"/>
    <w:rsid w:val="005E602F"/>
    <w:rsid w:val="005E61DD"/>
    <w:rsid w:val="005E62AF"/>
    <w:rsid w:val="005E6599"/>
    <w:rsid w:val="005E672F"/>
    <w:rsid w:val="005E68BF"/>
    <w:rsid w:val="005E6A09"/>
    <w:rsid w:val="005E6A69"/>
    <w:rsid w:val="005E6BA8"/>
    <w:rsid w:val="005E6F40"/>
    <w:rsid w:val="005E6F51"/>
    <w:rsid w:val="005E71CB"/>
    <w:rsid w:val="005E750E"/>
    <w:rsid w:val="005E77D6"/>
    <w:rsid w:val="005E7868"/>
    <w:rsid w:val="005E79A9"/>
    <w:rsid w:val="005E7BC6"/>
    <w:rsid w:val="005E7D1E"/>
    <w:rsid w:val="005F0226"/>
    <w:rsid w:val="005F07A3"/>
    <w:rsid w:val="005F0859"/>
    <w:rsid w:val="005F08EF"/>
    <w:rsid w:val="005F0A73"/>
    <w:rsid w:val="005F0B7E"/>
    <w:rsid w:val="005F0E41"/>
    <w:rsid w:val="005F104E"/>
    <w:rsid w:val="005F109A"/>
    <w:rsid w:val="005F12C9"/>
    <w:rsid w:val="005F134E"/>
    <w:rsid w:val="005F17A7"/>
    <w:rsid w:val="005F1950"/>
    <w:rsid w:val="005F19EA"/>
    <w:rsid w:val="005F1B35"/>
    <w:rsid w:val="005F1DCB"/>
    <w:rsid w:val="005F207F"/>
    <w:rsid w:val="005F2234"/>
    <w:rsid w:val="005F23ED"/>
    <w:rsid w:val="005F24E9"/>
    <w:rsid w:val="005F2547"/>
    <w:rsid w:val="005F2679"/>
    <w:rsid w:val="005F2736"/>
    <w:rsid w:val="005F2750"/>
    <w:rsid w:val="005F2C9F"/>
    <w:rsid w:val="005F2F23"/>
    <w:rsid w:val="005F32E3"/>
    <w:rsid w:val="005F364D"/>
    <w:rsid w:val="005F3722"/>
    <w:rsid w:val="005F3906"/>
    <w:rsid w:val="005F3B62"/>
    <w:rsid w:val="005F3B82"/>
    <w:rsid w:val="005F3C94"/>
    <w:rsid w:val="005F3E6F"/>
    <w:rsid w:val="005F3FF3"/>
    <w:rsid w:val="005F444D"/>
    <w:rsid w:val="005F452E"/>
    <w:rsid w:val="005F4539"/>
    <w:rsid w:val="005F4C26"/>
    <w:rsid w:val="005F4E55"/>
    <w:rsid w:val="005F50ED"/>
    <w:rsid w:val="005F5261"/>
    <w:rsid w:val="005F5361"/>
    <w:rsid w:val="005F54F4"/>
    <w:rsid w:val="005F5B02"/>
    <w:rsid w:val="005F5DD9"/>
    <w:rsid w:val="005F6250"/>
    <w:rsid w:val="005F69A5"/>
    <w:rsid w:val="005F69C8"/>
    <w:rsid w:val="005F6E83"/>
    <w:rsid w:val="005F6FB2"/>
    <w:rsid w:val="005F709E"/>
    <w:rsid w:val="005F711B"/>
    <w:rsid w:val="005F7141"/>
    <w:rsid w:val="005F71B7"/>
    <w:rsid w:val="005F725B"/>
    <w:rsid w:val="005F746B"/>
    <w:rsid w:val="005F7528"/>
    <w:rsid w:val="005F7A1E"/>
    <w:rsid w:val="005F7C14"/>
    <w:rsid w:val="005F7CC4"/>
    <w:rsid w:val="0060064E"/>
    <w:rsid w:val="00600702"/>
    <w:rsid w:val="00600A31"/>
    <w:rsid w:val="00600A53"/>
    <w:rsid w:val="00600CB3"/>
    <w:rsid w:val="00600EAA"/>
    <w:rsid w:val="00600EF6"/>
    <w:rsid w:val="00601060"/>
    <w:rsid w:val="006011CB"/>
    <w:rsid w:val="006012EE"/>
    <w:rsid w:val="0060142B"/>
    <w:rsid w:val="00601469"/>
    <w:rsid w:val="00601660"/>
    <w:rsid w:val="00601678"/>
    <w:rsid w:val="006018CC"/>
    <w:rsid w:val="006019AF"/>
    <w:rsid w:val="00601B55"/>
    <w:rsid w:val="00601BC7"/>
    <w:rsid w:val="00601CA2"/>
    <w:rsid w:val="00601FB7"/>
    <w:rsid w:val="006020F4"/>
    <w:rsid w:val="006021E7"/>
    <w:rsid w:val="0060252A"/>
    <w:rsid w:val="00602696"/>
    <w:rsid w:val="0060272F"/>
    <w:rsid w:val="00602783"/>
    <w:rsid w:val="006028BB"/>
    <w:rsid w:val="00602C47"/>
    <w:rsid w:val="00602E46"/>
    <w:rsid w:val="00603464"/>
    <w:rsid w:val="006034D7"/>
    <w:rsid w:val="006035C0"/>
    <w:rsid w:val="0060378F"/>
    <w:rsid w:val="00603884"/>
    <w:rsid w:val="00603BA0"/>
    <w:rsid w:val="00603C1A"/>
    <w:rsid w:val="006043CB"/>
    <w:rsid w:val="00604699"/>
    <w:rsid w:val="0060475C"/>
    <w:rsid w:val="00604771"/>
    <w:rsid w:val="0060490C"/>
    <w:rsid w:val="00604C21"/>
    <w:rsid w:val="00604D08"/>
    <w:rsid w:val="00604D6B"/>
    <w:rsid w:val="00604E78"/>
    <w:rsid w:val="00604E91"/>
    <w:rsid w:val="00605019"/>
    <w:rsid w:val="00605040"/>
    <w:rsid w:val="006051A4"/>
    <w:rsid w:val="00605668"/>
    <w:rsid w:val="00605717"/>
    <w:rsid w:val="006058F1"/>
    <w:rsid w:val="0060593F"/>
    <w:rsid w:val="00605975"/>
    <w:rsid w:val="00605AB9"/>
    <w:rsid w:val="00605AD5"/>
    <w:rsid w:val="0060625E"/>
    <w:rsid w:val="0060640E"/>
    <w:rsid w:val="0060643E"/>
    <w:rsid w:val="0060658F"/>
    <w:rsid w:val="006066EA"/>
    <w:rsid w:val="00606718"/>
    <w:rsid w:val="00606734"/>
    <w:rsid w:val="00606A58"/>
    <w:rsid w:val="00606A63"/>
    <w:rsid w:val="00606EE5"/>
    <w:rsid w:val="006070DB"/>
    <w:rsid w:val="0060716B"/>
    <w:rsid w:val="00607254"/>
    <w:rsid w:val="006073F2"/>
    <w:rsid w:val="0060742D"/>
    <w:rsid w:val="0060783A"/>
    <w:rsid w:val="00607A6A"/>
    <w:rsid w:val="00607B2E"/>
    <w:rsid w:val="00607BA0"/>
    <w:rsid w:val="00607BC0"/>
    <w:rsid w:val="00607CEA"/>
    <w:rsid w:val="00607D34"/>
    <w:rsid w:val="00607DFC"/>
    <w:rsid w:val="00607E29"/>
    <w:rsid w:val="00607FA4"/>
    <w:rsid w:val="00610167"/>
    <w:rsid w:val="00610227"/>
    <w:rsid w:val="00610587"/>
    <w:rsid w:val="00610758"/>
    <w:rsid w:val="006109F2"/>
    <w:rsid w:val="00610A83"/>
    <w:rsid w:val="00610AF6"/>
    <w:rsid w:val="00610B4E"/>
    <w:rsid w:val="00610C00"/>
    <w:rsid w:val="00610C5A"/>
    <w:rsid w:val="00611021"/>
    <w:rsid w:val="00611082"/>
    <w:rsid w:val="0061109E"/>
    <w:rsid w:val="0061123F"/>
    <w:rsid w:val="006115E7"/>
    <w:rsid w:val="006116B4"/>
    <w:rsid w:val="006117FC"/>
    <w:rsid w:val="00611AAA"/>
    <w:rsid w:val="00611ABA"/>
    <w:rsid w:val="00611E4D"/>
    <w:rsid w:val="006124D4"/>
    <w:rsid w:val="006125F5"/>
    <w:rsid w:val="00612C1C"/>
    <w:rsid w:val="00612C9A"/>
    <w:rsid w:val="00612D67"/>
    <w:rsid w:val="00612F83"/>
    <w:rsid w:val="00612F9C"/>
    <w:rsid w:val="0061335B"/>
    <w:rsid w:val="006134AE"/>
    <w:rsid w:val="006135F4"/>
    <w:rsid w:val="0061385C"/>
    <w:rsid w:val="00613957"/>
    <w:rsid w:val="006139E6"/>
    <w:rsid w:val="00613A77"/>
    <w:rsid w:val="00613EAA"/>
    <w:rsid w:val="0061413F"/>
    <w:rsid w:val="006145BA"/>
    <w:rsid w:val="00614677"/>
    <w:rsid w:val="00614A57"/>
    <w:rsid w:val="00614AC9"/>
    <w:rsid w:val="00614F9C"/>
    <w:rsid w:val="00614FBF"/>
    <w:rsid w:val="006151D0"/>
    <w:rsid w:val="0061532D"/>
    <w:rsid w:val="00615788"/>
    <w:rsid w:val="0061583F"/>
    <w:rsid w:val="00615CE2"/>
    <w:rsid w:val="00615EB8"/>
    <w:rsid w:val="00615F87"/>
    <w:rsid w:val="006160A9"/>
    <w:rsid w:val="0061644D"/>
    <w:rsid w:val="006169A2"/>
    <w:rsid w:val="00616A67"/>
    <w:rsid w:val="00616D83"/>
    <w:rsid w:val="00616DA5"/>
    <w:rsid w:val="00616E1E"/>
    <w:rsid w:val="00616EC3"/>
    <w:rsid w:val="00617087"/>
    <w:rsid w:val="0061716F"/>
    <w:rsid w:val="00617236"/>
    <w:rsid w:val="006173DB"/>
    <w:rsid w:val="006173FF"/>
    <w:rsid w:val="006174A7"/>
    <w:rsid w:val="00617682"/>
    <w:rsid w:val="0061773B"/>
    <w:rsid w:val="00617828"/>
    <w:rsid w:val="00617929"/>
    <w:rsid w:val="00617A4C"/>
    <w:rsid w:val="006201AB"/>
    <w:rsid w:val="0062026D"/>
    <w:rsid w:val="006202A3"/>
    <w:rsid w:val="006203AB"/>
    <w:rsid w:val="0062088E"/>
    <w:rsid w:val="006208CA"/>
    <w:rsid w:val="00620CBB"/>
    <w:rsid w:val="00620EDC"/>
    <w:rsid w:val="00620EF1"/>
    <w:rsid w:val="00620F39"/>
    <w:rsid w:val="0062105D"/>
    <w:rsid w:val="00621620"/>
    <w:rsid w:val="00621675"/>
    <w:rsid w:val="006217AF"/>
    <w:rsid w:val="00621944"/>
    <w:rsid w:val="00621A38"/>
    <w:rsid w:val="00621A60"/>
    <w:rsid w:val="00621B27"/>
    <w:rsid w:val="00621C71"/>
    <w:rsid w:val="00621E56"/>
    <w:rsid w:val="00621EEB"/>
    <w:rsid w:val="00621F5F"/>
    <w:rsid w:val="00621F75"/>
    <w:rsid w:val="00621F80"/>
    <w:rsid w:val="0062203F"/>
    <w:rsid w:val="00622249"/>
    <w:rsid w:val="0062230D"/>
    <w:rsid w:val="0062248C"/>
    <w:rsid w:val="0062295B"/>
    <w:rsid w:val="00622B6F"/>
    <w:rsid w:val="00622BDE"/>
    <w:rsid w:val="00622D2A"/>
    <w:rsid w:val="00622D61"/>
    <w:rsid w:val="006230B0"/>
    <w:rsid w:val="006234FA"/>
    <w:rsid w:val="0062386D"/>
    <w:rsid w:val="00623999"/>
    <w:rsid w:val="00623ABD"/>
    <w:rsid w:val="00623DEF"/>
    <w:rsid w:val="00623E92"/>
    <w:rsid w:val="006240B8"/>
    <w:rsid w:val="00624149"/>
    <w:rsid w:val="00624539"/>
    <w:rsid w:val="00624623"/>
    <w:rsid w:val="006248DE"/>
    <w:rsid w:val="00625127"/>
    <w:rsid w:val="006253AB"/>
    <w:rsid w:val="00625443"/>
    <w:rsid w:val="006255D5"/>
    <w:rsid w:val="006256FA"/>
    <w:rsid w:val="00625736"/>
    <w:rsid w:val="00625C21"/>
    <w:rsid w:val="00625E38"/>
    <w:rsid w:val="00625F96"/>
    <w:rsid w:val="00625FDE"/>
    <w:rsid w:val="00626090"/>
    <w:rsid w:val="006263FE"/>
    <w:rsid w:val="006267A5"/>
    <w:rsid w:val="00626B6D"/>
    <w:rsid w:val="00626D1B"/>
    <w:rsid w:val="00626D30"/>
    <w:rsid w:val="00626E36"/>
    <w:rsid w:val="00627015"/>
    <w:rsid w:val="0062704B"/>
    <w:rsid w:val="00627170"/>
    <w:rsid w:val="006273CA"/>
    <w:rsid w:val="00627445"/>
    <w:rsid w:val="0062760C"/>
    <w:rsid w:val="006278FE"/>
    <w:rsid w:val="0063011D"/>
    <w:rsid w:val="0063019D"/>
    <w:rsid w:val="006303FD"/>
    <w:rsid w:val="00630545"/>
    <w:rsid w:val="00631159"/>
    <w:rsid w:val="0063132B"/>
    <w:rsid w:val="0063136A"/>
    <w:rsid w:val="006314BE"/>
    <w:rsid w:val="006318CD"/>
    <w:rsid w:val="006318F9"/>
    <w:rsid w:val="006319CB"/>
    <w:rsid w:val="00631A3E"/>
    <w:rsid w:val="00631B78"/>
    <w:rsid w:val="00631EE7"/>
    <w:rsid w:val="006322E2"/>
    <w:rsid w:val="006326B7"/>
    <w:rsid w:val="006328F5"/>
    <w:rsid w:val="006329B1"/>
    <w:rsid w:val="00632AC4"/>
    <w:rsid w:val="00632B3F"/>
    <w:rsid w:val="00632CE0"/>
    <w:rsid w:val="00632D85"/>
    <w:rsid w:val="00633056"/>
    <w:rsid w:val="00633061"/>
    <w:rsid w:val="00633099"/>
    <w:rsid w:val="006330B7"/>
    <w:rsid w:val="006330EC"/>
    <w:rsid w:val="0063314A"/>
    <w:rsid w:val="0063368D"/>
    <w:rsid w:val="006336DE"/>
    <w:rsid w:val="006339AD"/>
    <w:rsid w:val="006339EE"/>
    <w:rsid w:val="00633E75"/>
    <w:rsid w:val="006340C0"/>
    <w:rsid w:val="006341D8"/>
    <w:rsid w:val="0063431D"/>
    <w:rsid w:val="00634365"/>
    <w:rsid w:val="0063443D"/>
    <w:rsid w:val="00634583"/>
    <w:rsid w:val="0063478B"/>
    <w:rsid w:val="0063491E"/>
    <w:rsid w:val="00634A1E"/>
    <w:rsid w:val="00635179"/>
    <w:rsid w:val="006351E3"/>
    <w:rsid w:val="00635291"/>
    <w:rsid w:val="00635968"/>
    <w:rsid w:val="00635B1A"/>
    <w:rsid w:val="00635D98"/>
    <w:rsid w:val="00635E3C"/>
    <w:rsid w:val="00635F87"/>
    <w:rsid w:val="006363D8"/>
    <w:rsid w:val="0063658F"/>
    <w:rsid w:val="006366DB"/>
    <w:rsid w:val="00636896"/>
    <w:rsid w:val="00636897"/>
    <w:rsid w:val="00636CB6"/>
    <w:rsid w:val="00636CDF"/>
    <w:rsid w:val="00636D8C"/>
    <w:rsid w:val="006373EA"/>
    <w:rsid w:val="00637497"/>
    <w:rsid w:val="0063756E"/>
    <w:rsid w:val="00637575"/>
    <w:rsid w:val="0063792D"/>
    <w:rsid w:val="0063798E"/>
    <w:rsid w:val="00637BEC"/>
    <w:rsid w:val="00637E14"/>
    <w:rsid w:val="00637F27"/>
    <w:rsid w:val="00640335"/>
    <w:rsid w:val="00640588"/>
    <w:rsid w:val="006405D9"/>
    <w:rsid w:val="00640735"/>
    <w:rsid w:val="00640E48"/>
    <w:rsid w:val="00640F85"/>
    <w:rsid w:val="00641018"/>
    <w:rsid w:val="006410AC"/>
    <w:rsid w:val="0064118D"/>
    <w:rsid w:val="006411D3"/>
    <w:rsid w:val="00641217"/>
    <w:rsid w:val="0064123C"/>
    <w:rsid w:val="00641741"/>
    <w:rsid w:val="00641B56"/>
    <w:rsid w:val="00641CE1"/>
    <w:rsid w:val="00641D43"/>
    <w:rsid w:val="00641DCD"/>
    <w:rsid w:val="00641DD4"/>
    <w:rsid w:val="00641E7A"/>
    <w:rsid w:val="00641F17"/>
    <w:rsid w:val="006422B2"/>
    <w:rsid w:val="00642460"/>
    <w:rsid w:val="006426F9"/>
    <w:rsid w:val="00642DB0"/>
    <w:rsid w:val="00643024"/>
    <w:rsid w:val="006430F4"/>
    <w:rsid w:val="00643129"/>
    <w:rsid w:val="0064318E"/>
    <w:rsid w:val="006432B0"/>
    <w:rsid w:val="00643409"/>
    <w:rsid w:val="00643439"/>
    <w:rsid w:val="00643469"/>
    <w:rsid w:val="0064379C"/>
    <w:rsid w:val="006437AD"/>
    <w:rsid w:val="00643950"/>
    <w:rsid w:val="00643C04"/>
    <w:rsid w:val="00643C16"/>
    <w:rsid w:val="00643F46"/>
    <w:rsid w:val="00644145"/>
    <w:rsid w:val="006441C9"/>
    <w:rsid w:val="00644215"/>
    <w:rsid w:val="006442C2"/>
    <w:rsid w:val="006442FC"/>
    <w:rsid w:val="00644306"/>
    <w:rsid w:val="0064444E"/>
    <w:rsid w:val="006444EB"/>
    <w:rsid w:val="00644898"/>
    <w:rsid w:val="00644B70"/>
    <w:rsid w:val="00644BA9"/>
    <w:rsid w:val="00644C1E"/>
    <w:rsid w:val="00644CB0"/>
    <w:rsid w:val="00644CD2"/>
    <w:rsid w:val="00644CEA"/>
    <w:rsid w:val="00644E80"/>
    <w:rsid w:val="006451E3"/>
    <w:rsid w:val="00645205"/>
    <w:rsid w:val="006452A4"/>
    <w:rsid w:val="006453E4"/>
    <w:rsid w:val="00645432"/>
    <w:rsid w:val="00645744"/>
    <w:rsid w:val="006457D2"/>
    <w:rsid w:val="006457D6"/>
    <w:rsid w:val="00645AE9"/>
    <w:rsid w:val="00645B0F"/>
    <w:rsid w:val="00645B17"/>
    <w:rsid w:val="00645B9D"/>
    <w:rsid w:val="00645E77"/>
    <w:rsid w:val="0064615D"/>
    <w:rsid w:val="00646282"/>
    <w:rsid w:val="00646795"/>
    <w:rsid w:val="00646831"/>
    <w:rsid w:val="0064693C"/>
    <w:rsid w:val="00646A5E"/>
    <w:rsid w:val="00646B18"/>
    <w:rsid w:val="00646B31"/>
    <w:rsid w:val="00646C9D"/>
    <w:rsid w:val="00646E96"/>
    <w:rsid w:val="0064700B"/>
    <w:rsid w:val="006470DF"/>
    <w:rsid w:val="0064739A"/>
    <w:rsid w:val="006477B2"/>
    <w:rsid w:val="00647C20"/>
    <w:rsid w:val="00647F3D"/>
    <w:rsid w:val="00647FB5"/>
    <w:rsid w:val="006501D2"/>
    <w:rsid w:val="006502B2"/>
    <w:rsid w:val="0065041C"/>
    <w:rsid w:val="00650528"/>
    <w:rsid w:val="00650576"/>
    <w:rsid w:val="006506B8"/>
    <w:rsid w:val="00650888"/>
    <w:rsid w:val="00650E30"/>
    <w:rsid w:val="00650F2E"/>
    <w:rsid w:val="006511C8"/>
    <w:rsid w:val="0065125D"/>
    <w:rsid w:val="006513D8"/>
    <w:rsid w:val="0065162C"/>
    <w:rsid w:val="006519E5"/>
    <w:rsid w:val="00651C81"/>
    <w:rsid w:val="00652017"/>
    <w:rsid w:val="00652105"/>
    <w:rsid w:val="006521D4"/>
    <w:rsid w:val="0065246C"/>
    <w:rsid w:val="006524DC"/>
    <w:rsid w:val="00652529"/>
    <w:rsid w:val="006525FE"/>
    <w:rsid w:val="006526F7"/>
    <w:rsid w:val="0065275A"/>
    <w:rsid w:val="00652812"/>
    <w:rsid w:val="00652939"/>
    <w:rsid w:val="00652A13"/>
    <w:rsid w:val="00653221"/>
    <w:rsid w:val="00653378"/>
    <w:rsid w:val="006533FE"/>
    <w:rsid w:val="0065359D"/>
    <w:rsid w:val="00653698"/>
    <w:rsid w:val="006536E8"/>
    <w:rsid w:val="00653721"/>
    <w:rsid w:val="006537D2"/>
    <w:rsid w:val="00653866"/>
    <w:rsid w:val="00653C97"/>
    <w:rsid w:val="00653EDB"/>
    <w:rsid w:val="00653F4E"/>
    <w:rsid w:val="0065426F"/>
    <w:rsid w:val="00654BBA"/>
    <w:rsid w:val="00654BE8"/>
    <w:rsid w:val="00655034"/>
    <w:rsid w:val="006550C8"/>
    <w:rsid w:val="00655185"/>
    <w:rsid w:val="00655265"/>
    <w:rsid w:val="00655793"/>
    <w:rsid w:val="00655807"/>
    <w:rsid w:val="00655E11"/>
    <w:rsid w:val="00655EF3"/>
    <w:rsid w:val="0065635C"/>
    <w:rsid w:val="0065642D"/>
    <w:rsid w:val="00656435"/>
    <w:rsid w:val="00656653"/>
    <w:rsid w:val="006568F2"/>
    <w:rsid w:val="0065694D"/>
    <w:rsid w:val="00656B94"/>
    <w:rsid w:val="00656BB6"/>
    <w:rsid w:val="00656C07"/>
    <w:rsid w:val="00656C4B"/>
    <w:rsid w:val="00656F29"/>
    <w:rsid w:val="00656F4E"/>
    <w:rsid w:val="00656F90"/>
    <w:rsid w:val="00657085"/>
    <w:rsid w:val="00657272"/>
    <w:rsid w:val="00657622"/>
    <w:rsid w:val="00657814"/>
    <w:rsid w:val="00657A7D"/>
    <w:rsid w:val="00657FAC"/>
    <w:rsid w:val="00660071"/>
    <w:rsid w:val="0066039F"/>
    <w:rsid w:val="0066059C"/>
    <w:rsid w:val="006606DA"/>
    <w:rsid w:val="006609BF"/>
    <w:rsid w:val="00660B03"/>
    <w:rsid w:val="00660C56"/>
    <w:rsid w:val="00660FED"/>
    <w:rsid w:val="006613DA"/>
    <w:rsid w:val="006617FD"/>
    <w:rsid w:val="006619F7"/>
    <w:rsid w:val="006624EF"/>
    <w:rsid w:val="00662AEE"/>
    <w:rsid w:val="00662AF6"/>
    <w:rsid w:val="00662B38"/>
    <w:rsid w:val="00662B86"/>
    <w:rsid w:val="00663081"/>
    <w:rsid w:val="006633CE"/>
    <w:rsid w:val="0066348D"/>
    <w:rsid w:val="00663498"/>
    <w:rsid w:val="0066390E"/>
    <w:rsid w:val="006639BC"/>
    <w:rsid w:val="00663CBB"/>
    <w:rsid w:val="0066406C"/>
    <w:rsid w:val="00664296"/>
    <w:rsid w:val="00664965"/>
    <w:rsid w:val="00664A16"/>
    <w:rsid w:val="00664A23"/>
    <w:rsid w:val="00664D2D"/>
    <w:rsid w:val="00665472"/>
    <w:rsid w:val="006656B2"/>
    <w:rsid w:val="00665CFF"/>
    <w:rsid w:val="00665E2E"/>
    <w:rsid w:val="00665FB2"/>
    <w:rsid w:val="00666046"/>
    <w:rsid w:val="006660C7"/>
    <w:rsid w:val="0066619A"/>
    <w:rsid w:val="0066682B"/>
    <w:rsid w:val="006669C3"/>
    <w:rsid w:val="00666BCA"/>
    <w:rsid w:val="00666E34"/>
    <w:rsid w:val="00666F50"/>
    <w:rsid w:val="006674F1"/>
    <w:rsid w:val="006678D6"/>
    <w:rsid w:val="00667944"/>
    <w:rsid w:val="00667AAB"/>
    <w:rsid w:val="00667ACF"/>
    <w:rsid w:val="00667D4B"/>
    <w:rsid w:val="00667E3D"/>
    <w:rsid w:val="00667ECA"/>
    <w:rsid w:val="0067016C"/>
    <w:rsid w:val="006702DE"/>
    <w:rsid w:val="0067072C"/>
    <w:rsid w:val="00670847"/>
    <w:rsid w:val="00670A9A"/>
    <w:rsid w:val="00670E15"/>
    <w:rsid w:val="006710C0"/>
    <w:rsid w:val="006711CC"/>
    <w:rsid w:val="006712E9"/>
    <w:rsid w:val="0067174C"/>
    <w:rsid w:val="0067196E"/>
    <w:rsid w:val="00671C21"/>
    <w:rsid w:val="00672405"/>
    <w:rsid w:val="00672948"/>
    <w:rsid w:val="00672AB9"/>
    <w:rsid w:val="00672D26"/>
    <w:rsid w:val="006732B2"/>
    <w:rsid w:val="0067351C"/>
    <w:rsid w:val="006736B6"/>
    <w:rsid w:val="00673850"/>
    <w:rsid w:val="00673A6B"/>
    <w:rsid w:val="00673B8C"/>
    <w:rsid w:val="00673DCE"/>
    <w:rsid w:val="00673DE6"/>
    <w:rsid w:val="00674504"/>
    <w:rsid w:val="00674548"/>
    <w:rsid w:val="006745D9"/>
    <w:rsid w:val="00674FFD"/>
    <w:rsid w:val="00675006"/>
    <w:rsid w:val="0067521F"/>
    <w:rsid w:val="006752D2"/>
    <w:rsid w:val="00675313"/>
    <w:rsid w:val="006754BA"/>
    <w:rsid w:val="0067557F"/>
    <w:rsid w:val="006756AE"/>
    <w:rsid w:val="0067574A"/>
    <w:rsid w:val="00675920"/>
    <w:rsid w:val="0067592F"/>
    <w:rsid w:val="00675E32"/>
    <w:rsid w:val="00676199"/>
    <w:rsid w:val="0067650F"/>
    <w:rsid w:val="00676963"/>
    <w:rsid w:val="0067696E"/>
    <w:rsid w:val="00676A77"/>
    <w:rsid w:val="00676CB2"/>
    <w:rsid w:val="00676D56"/>
    <w:rsid w:val="00676F09"/>
    <w:rsid w:val="00676FB7"/>
    <w:rsid w:val="0067719E"/>
    <w:rsid w:val="0067733D"/>
    <w:rsid w:val="00677679"/>
    <w:rsid w:val="006777E6"/>
    <w:rsid w:val="0067789E"/>
    <w:rsid w:val="006778F2"/>
    <w:rsid w:val="00677A31"/>
    <w:rsid w:val="00677A76"/>
    <w:rsid w:val="00677B2B"/>
    <w:rsid w:val="00677E9D"/>
    <w:rsid w:val="00677F94"/>
    <w:rsid w:val="00677F9E"/>
    <w:rsid w:val="00680031"/>
    <w:rsid w:val="00680208"/>
    <w:rsid w:val="0068024A"/>
    <w:rsid w:val="00680270"/>
    <w:rsid w:val="0068028C"/>
    <w:rsid w:val="00680499"/>
    <w:rsid w:val="00680501"/>
    <w:rsid w:val="0068061B"/>
    <w:rsid w:val="00680680"/>
    <w:rsid w:val="006806BC"/>
    <w:rsid w:val="006809AC"/>
    <w:rsid w:val="0068104C"/>
    <w:rsid w:val="00681079"/>
    <w:rsid w:val="006813E8"/>
    <w:rsid w:val="0068145B"/>
    <w:rsid w:val="006814A7"/>
    <w:rsid w:val="006815D3"/>
    <w:rsid w:val="006815ED"/>
    <w:rsid w:val="00681884"/>
    <w:rsid w:val="006818E7"/>
    <w:rsid w:val="00681AD5"/>
    <w:rsid w:val="00681C9E"/>
    <w:rsid w:val="0068222E"/>
    <w:rsid w:val="00682AB9"/>
    <w:rsid w:val="00682CFD"/>
    <w:rsid w:val="00682F8C"/>
    <w:rsid w:val="00683019"/>
    <w:rsid w:val="006833A6"/>
    <w:rsid w:val="00683736"/>
    <w:rsid w:val="006839E3"/>
    <w:rsid w:val="00683A3D"/>
    <w:rsid w:val="00683A81"/>
    <w:rsid w:val="00683B55"/>
    <w:rsid w:val="00683F3C"/>
    <w:rsid w:val="0068401A"/>
    <w:rsid w:val="0068423A"/>
    <w:rsid w:val="00684368"/>
    <w:rsid w:val="006844B8"/>
    <w:rsid w:val="00684785"/>
    <w:rsid w:val="0068483A"/>
    <w:rsid w:val="00684D44"/>
    <w:rsid w:val="00684D66"/>
    <w:rsid w:val="006850C2"/>
    <w:rsid w:val="006851C2"/>
    <w:rsid w:val="00685A51"/>
    <w:rsid w:val="00685A6C"/>
    <w:rsid w:val="00685FD3"/>
    <w:rsid w:val="006860DC"/>
    <w:rsid w:val="0068613F"/>
    <w:rsid w:val="006862D2"/>
    <w:rsid w:val="006865F4"/>
    <w:rsid w:val="0068664E"/>
    <w:rsid w:val="00686826"/>
    <w:rsid w:val="006868FB"/>
    <w:rsid w:val="006869B9"/>
    <w:rsid w:val="00686B06"/>
    <w:rsid w:val="0068728B"/>
    <w:rsid w:val="0068728E"/>
    <w:rsid w:val="00687636"/>
    <w:rsid w:val="006878FC"/>
    <w:rsid w:val="0068791F"/>
    <w:rsid w:val="00687926"/>
    <w:rsid w:val="00687C77"/>
    <w:rsid w:val="00687E09"/>
    <w:rsid w:val="00687E35"/>
    <w:rsid w:val="00687E8E"/>
    <w:rsid w:val="00690694"/>
    <w:rsid w:val="00690959"/>
    <w:rsid w:val="00690AF5"/>
    <w:rsid w:val="00690D4E"/>
    <w:rsid w:val="00690DC6"/>
    <w:rsid w:val="006912E9"/>
    <w:rsid w:val="006913C0"/>
    <w:rsid w:val="00691525"/>
    <w:rsid w:val="006915CE"/>
    <w:rsid w:val="00691BCB"/>
    <w:rsid w:val="00691C3B"/>
    <w:rsid w:val="00691D22"/>
    <w:rsid w:val="00691FAC"/>
    <w:rsid w:val="00692E5B"/>
    <w:rsid w:val="00692F0F"/>
    <w:rsid w:val="006931BA"/>
    <w:rsid w:val="00693362"/>
    <w:rsid w:val="00693525"/>
    <w:rsid w:val="006937F0"/>
    <w:rsid w:val="00693DDE"/>
    <w:rsid w:val="00694063"/>
    <w:rsid w:val="0069409C"/>
    <w:rsid w:val="0069439F"/>
    <w:rsid w:val="00694502"/>
    <w:rsid w:val="0069474C"/>
    <w:rsid w:val="0069477A"/>
    <w:rsid w:val="0069482E"/>
    <w:rsid w:val="006949D0"/>
    <w:rsid w:val="00694C52"/>
    <w:rsid w:val="00694C6B"/>
    <w:rsid w:val="00694E30"/>
    <w:rsid w:val="00695171"/>
    <w:rsid w:val="006951F8"/>
    <w:rsid w:val="0069576F"/>
    <w:rsid w:val="006957B8"/>
    <w:rsid w:val="006959B0"/>
    <w:rsid w:val="00695A10"/>
    <w:rsid w:val="00695A52"/>
    <w:rsid w:val="00695B56"/>
    <w:rsid w:val="00695CB9"/>
    <w:rsid w:val="00696334"/>
    <w:rsid w:val="00696903"/>
    <w:rsid w:val="00696D29"/>
    <w:rsid w:val="00696DC8"/>
    <w:rsid w:val="00696DE7"/>
    <w:rsid w:val="00696EEC"/>
    <w:rsid w:val="00697002"/>
    <w:rsid w:val="006970B1"/>
    <w:rsid w:val="006971B6"/>
    <w:rsid w:val="006974FD"/>
    <w:rsid w:val="006975EA"/>
    <w:rsid w:val="00697613"/>
    <w:rsid w:val="00697618"/>
    <w:rsid w:val="00697724"/>
    <w:rsid w:val="00697811"/>
    <w:rsid w:val="0069797D"/>
    <w:rsid w:val="00697AFA"/>
    <w:rsid w:val="00697B79"/>
    <w:rsid w:val="00697D5B"/>
    <w:rsid w:val="006A0075"/>
    <w:rsid w:val="006A01BD"/>
    <w:rsid w:val="006A0435"/>
    <w:rsid w:val="006A048F"/>
    <w:rsid w:val="006A0773"/>
    <w:rsid w:val="006A07D9"/>
    <w:rsid w:val="006A08A0"/>
    <w:rsid w:val="006A08D2"/>
    <w:rsid w:val="006A0DFB"/>
    <w:rsid w:val="006A1045"/>
    <w:rsid w:val="006A10C7"/>
    <w:rsid w:val="006A157F"/>
    <w:rsid w:val="006A15B1"/>
    <w:rsid w:val="006A15EA"/>
    <w:rsid w:val="006A16B1"/>
    <w:rsid w:val="006A1798"/>
    <w:rsid w:val="006A1CA2"/>
    <w:rsid w:val="006A1D68"/>
    <w:rsid w:val="006A1D75"/>
    <w:rsid w:val="006A1E56"/>
    <w:rsid w:val="006A1F7F"/>
    <w:rsid w:val="006A22DE"/>
    <w:rsid w:val="006A27E0"/>
    <w:rsid w:val="006A289E"/>
    <w:rsid w:val="006A291D"/>
    <w:rsid w:val="006A2A12"/>
    <w:rsid w:val="006A2C4D"/>
    <w:rsid w:val="006A2EC8"/>
    <w:rsid w:val="006A2EFB"/>
    <w:rsid w:val="006A300D"/>
    <w:rsid w:val="006A3278"/>
    <w:rsid w:val="006A3481"/>
    <w:rsid w:val="006A3550"/>
    <w:rsid w:val="006A36E1"/>
    <w:rsid w:val="006A3770"/>
    <w:rsid w:val="006A38ED"/>
    <w:rsid w:val="006A3CD9"/>
    <w:rsid w:val="006A3E23"/>
    <w:rsid w:val="006A4396"/>
    <w:rsid w:val="006A4426"/>
    <w:rsid w:val="006A4527"/>
    <w:rsid w:val="006A46F6"/>
    <w:rsid w:val="006A48E2"/>
    <w:rsid w:val="006A493B"/>
    <w:rsid w:val="006A50DE"/>
    <w:rsid w:val="006A5390"/>
    <w:rsid w:val="006A55DF"/>
    <w:rsid w:val="006A57C7"/>
    <w:rsid w:val="006A595A"/>
    <w:rsid w:val="006A5B7B"/>
    <w:rsid w:val="006A60F9"/>
    <w:rsid w:val="006A61D5"/>
    <w:rsid w:val="006A64A2"/>
    <w:rsid w:val="006A65BC"/>
    <w:rsid w:val="006A66F4"/>
    <w:rsid w:val="006A671A"/>
    <w:rsid w:val="006A67FD"/>
    <w:rsid w:val="006A6884"/>
    <w:rsid w:val="006A68EE"/>
    <w:rsid w:val="006A6942"/>
    <w:rsid w:val="006A6B64"/>
    <w:rsid w:val="006A6BA6"/>
    <w:rsid w:val="006A6BBD"/>
    <w:rsid w:val="006A70F4"/>
    <w:rsid w:val="006A70FA"/>
    <w:rsid w:val="006A7516"/>
    <w:rsid w:val="006A77BC"/>
    <w:rsid w:val="006A7BD3"/>
    <w:rsid w:val="006A7C04"/>
    <w:rsid w:val="006A7C87"/>
    <w:rsid w:val="006A7CA6"/>
    <w:rsid w:val="006A7E8A"/>
    <w:rsid w:val="006B020F"/>
    <w:rsid w:val="006B0244"/>
    <w:rsid w:val="006B0438"/>
    <w:rsid w:val="006B043C"/>
    <w:rsid w:val="006B0695"/>
    <w:rsid w:val="006B0AA4"/>
    <w:rsid w:val="006B0BC6"/>
    <w:rsid w:val="006B0BD2"/>
    <w:rsid w:val="006B0E29"/>
    <w:rsid w:val="006B0EBB"/>
    <w:rsid w:val="006B0EE4"/>
    <w:rsid w:val="006B0F35"/>
    <w:rsid w:val="006B12C1"/>
    <w:rsid w:val="006B13BB"/>
    <w:rsid w:val="006B1785"/>
    <w:rsid w:val="006B1B2A"/>
    <w:rsid w:val="006B1C40"/>
    <w:rsid w:val="006B1C54"/>
    <w:rsid w:val="006B1E97"/>
    <w:rsid w:val="006B20F5"/>
    <w:rsid w:val="006B2247"/>
    <w:rsid w:val="006B228F"/>
    <w:rsid w:val="006B22B8"/>
    <w:rsid w:val="006B230B"/>
    <w:rsid w:val="006B24AF"/>
    <w:rsid w:val="006B2588"/>
    <w:rsid w:val="006B25ED"/>
    <w:rsid w:val="006B36AD"/>
    <w:rsid w:val="006B373E"/>
    <w:rsid w:val="006B385D"/>
    <w:rsid w:val="006B3C6A"/>
    <w:rsid w:val="006B3E10"/>
    <w:rsid w:val="006B3EB6"/>
    <w:rsid w:val="006B41A8"/>
    <w:rsid w:val="006B424E"/>
    <w:rsid w:val="006B4392"/>
    <w:rsid w:val="006B43F3"/>
    <w:rsid w:val="006B4F0C"/>
    <w:rsid w:val="006B50B2"/>
    <w:rsid w:val="006B5122"/>
    <w:rsid w:val="006B5299"/>
    <w:rsid w:val="006B5498"/>
    <w:rsid w:val="006B5584"/>
    <w:rsid w:val="006B55FF"/>
    <w:rsid w:val="006B5A35"/>
    <w:rsid w:val="006B5DB5"/>
    <w:rsid w:val="006B5E2E"/>
    <w:rsid w:val="006B60C7"/>
    <w:rsid w:val="006B62C0"/>
    <w:rsid w:val="006B6382"/>
    <w:rsid w:val="006B6415"/>
    <w:rsid w:val="006B668B"/>
    <w:rsid w:val="006B6745"/>
    <w:rsid w:val="006B697E"/>
    <w:rsid w:val="006B6B7D"/>
    <w:rsid w:val="006B6C2B"/>
    <w:rsid w:val="006B6C3E"/>
    <w:rsid w:val="006B6CD5"/>
    <w:rsid w:val="006B6DC4"/>
    <w:rsid w:val="006B6F6E"/>
    <w:rsid w:val="006B70CC"/>
    <w:rsid w:val="006B70D2"/>
    <w:rsid w:val="006B71BD"/>
    <w:rsid w:val="006B73CE"/>
    <w:rsid w:val="006B7511"/>
    <w:rsid w:val="006B75A3"/>
    <w:rsid w:val="006B75B7"/>
    <w:rsid w:val="006B76D3"/>
    <w:rsid w:val="006B772B"/>
    <w:rsid w:val="006B7850"/>
    <w:rsid w:val="006B7933"/>
    <w:rsid w:val="006B79DD"/>
    <w:rsid w:val="006B79EF"/>
    <w:rsid w:val="006B7B3C"/>
    <w:rsid w:val="006B7BD8"/>
    <w:rsid w:val="006B7D80"/>
    <w:rsid w:val="006C01E2"/>
    <w:rsid w:val="006C085F"/>
    <w:rsid w:val="006C0F25"/>
    <w:rsid w:val="006C0F58"/>
    <w:rsid w:val="006C0F63"/>
    <w:rsid w:val="006C108E"/>
    <w:rsid w:val="006C14A7"/>
    <w:rsid w:val="006C1548"/>
    <w:rsid w:val="006C16FD"/>
    <w:rsid w:val="006C186C"/>
    <w:rsid w:val="006C18E9"/>
    <w:rsid w:val="006C1A9B"/>
    <w:rsid w:val="006C1BDF"/>
    <w:rsid w:val="006C1C68"/>
    <w:rsid w:val="006C1C82"/>
    <w:rsid w:val="006C1C85"/>
    <w:rsid w:val="006C1C87"/>
    <w:rsid w:val="006C1ED6"/>
    <w:rsid w:val="006C2053"/>
    <w:rsid w:val="006C23FD"/>
    <w:rsid w:val="006C2A7B"/>
    <w:rsid w:val="006C2BEF"/>
    <w:rsid w:val="006C2D47"/>
    <w:rsid w:val="006C2D85"/>
    <w:rsid w:val="006C3884"/>
    <w:rsid w:val="006C3956"/>
    <w:rsid w:val="006C3C2F"/>
    <w:rsid w:val="006C3DAD"/>
    <w:rsid w:val="006C3FB4"/>
    <w:rsid w:val="006C440E"/>
    <w:rsid w:val="006C4B16"/>
    <w:rsid w:val="006C4B91"/>
    <w:rsid w:val="006C4FA5"/>
    <w:rsid w:val="006C5258"/>
    <w:rsid w:val="006C5981"/>
    <w:rsid w:val="006C5AE8"/>
    <w:rsid w:val="006C5B4C"/>
    <w:rsid w:val="006C5E26"/>
    <w:rsid w:val="006C5FEA"/>
    <w:rsid w:val="006C5FFF"/>
    <w:rsid w:val="006C619C"/>
    <w:rsid w:val="006C668A"/>
    <w:rsid w:val="006C6820"/>
    <w:rsid w:val="006C6C3F"/>
    <w:rsid w:val="006C6D01"/>
    <w:rsid w:val="006C6F8C"/>
    <w:rsid w:val="006C7108"/>
    <w:rsid w:val="006C721D"/>
    <w:rsid w:val="006C74F8"/>
    <w:rsid w:val="006C7F2E"/>
    <w:rsid w:val="006D00BB"/>
    <w:rsid w:val="006D015E"/>
    <w:rsid w:val="006D0540"/>
    <w:rsid w:val="006D05BD"/>
    <w:rsid w:val="006D0641"/>
    <w:rsid w:val="006D0B06"/>
    <w:rsid w:val="006D10E0"/>
    <w:rsid w:val="006D1201"/>
    <w:rsid w:val="006D149A"/>
    <w:rsid w:val="006D14E8"/>
    <w:rsid w:val="006D1626"/>
    <w:rsid w:val="006D1646"/>
    <w:rsid w:val="006D167D"/>
    <w:rsid w:val="006D18FF"/>
    <w:rsid w:val="006D1ABD"/>
    <w:rsid w:val="006D1CB8"/>
    <w:rsid w:val="006D1DF8"/>
    <w:rsid w:val="006D1F32"/>
    <w:rsid w:val="006D1FB2"/>
    <w:rsid w:val="006D204D"/>
    <w:rsid w:val="006D20B0"/>
    <w:rsid w:val="006D2302"/>
    <w:rsid w:val="006D237D"/>
    <w:rsid w:val="006D24C8"/>
    <w:rsid w:val="006D24F6"/>
    <w:rsid w:val="006D279F"/>
    <w:rsid w:val="006D2850"/>
    <w:rsid w:val="006D2932"/>
    <w:rsid w:val="006D2971"/>
    <w:rsid w:val="006D2A3A"/>
    <w:rsid w:val="006D2BA5"/>
    <w:rsid w:val="006D2BD8"/>
    <w:rsid w:val="006D2BE8"/>
    <w:rsid w:val="006D2D52"/>
    <w:rsid w:val="006D2E5F"/>
    <w:rsid w:val="006D322C"/>
    <w:rsid w:val="006D336D"/>
    <w:rsid w:val="006D3464"/>
    <w:rsid w:val="006D3497"/>
    <w:rsid w:val="006D378E"/>
    <w:rsid w:val="006D37C5"/>
    <w:rsid w:val="006D390F"/>
    <w:rsid w:val="006D398A"/>
    <w:rsid w:val="006D3B18"/>
    <w:rsid w:val="006D3BCA"/>
    <w:rsid w:val="006D3E94"/>
    <w:rsid w:val="006D40B9"/>
    <w:rsid w:val="006D4105"/>
    <w:rsid w:val="006D41DC"/>
    <w:rsid w:val="006D4A16"/>
    <w:rsid w:val="006D4E3D"/>
    <w:rsid w:val="006D4F29"/>
    <w:rsid w:val="006D4FD2"/>
    <w:rsid w:val="006D5041"/>
    <w:rsid w:val="006D505F"/>
    <w:rsid w:val="006D52FC"/>
    <w:rsid w:val="006D5412"/>
    <w:rsid w:val="006D54E8"/>
    <w:rsid w:val="006D5637"/>
    <w:rsid w:val="006D566D"/>
    <w:rsid w:val="006D57C0"/>
    <w:rsid w:val="006D5875"/>
    <w:rsid w:val="006D58B5"/>
    <w:rsid w:val="006D5971"/>
    <w:rsid w:val="006D5A77"/>
    <w:rsid w:val="006D5FCD"/>
    <w:rsid w:val="006D603D"/>
    <w:rsid w:val="006D646C"/>
    <w:rsid w:val="006D680B"/>
    <w:rsid w:val="006D6925"/>
    <w:rsid w:val="006D6A84"/>
    <w:rsid w:val="006D6B3D"/>
    <w:rsid w:val="006D6C45"/>
    <w:rsid w:val="006D6E69"/>
    <w:rsid w:val="006D6F27"/>
    <w:rsid w:val="006D6FC4"/>
    <w:rsid w:val="006D70F1"/>
    <w:rsid w:val="006D711B"/>
    <w:rsid w:val="006D714D"/>
    <w:rsid w:val="006D71F1"/>
    <w:rsid w:val="006D75EA"/>
    <w:rsid w:val="006D7798"/>
    <w:rsid w:val="006D7C4B"/>
    <w:rsid w:val="006D7DD6"/>
    <w:rsid w:val="006D7E1B"/>
    <w:rsid w:val="006D7F0D"/>
    <w:rsid w:val="006E009E"/>
    <w:rsid w:val="006E00FA"/>
    <w:rsid w:val="006E02E6"/>
    <w:rsid w:val="006E03B8"/>
    <w:rsid w:val="006E04DC"/>
    <w:rsid w:val="006E06FF"/>
    <w:rsid w:val="006E09F2"/>
    <w:rsid w:val="006E0BEC"/>
    <w:rsid w:val="006E0D55"/>
    <w:rsid w:val="006E0DEA"/>
    <w:rsid w:val="006E0E7C"/>
    <w:rsid w:val="006E0EBF"/>
    <w:rsid w:val="006E0F9C"/>
    <w:rsid w:val="006E10B6"/>
    <w:rsid w:val="006E1111"/>
    <w:rsid w:val="006E12AA"/>
    <w:rsid w:val="006E1355"/>
    <w:rsid w:val="006E136A"/>
    <w:rsid w:val="006E137F"/>
    <w:rsid w:val="006E147D"/>
    <w:rsid w:val="006E1485"/>
    <w:rsid w:val="006E14CF"/>
    <w:rsid w:val="006E150B"/>
    <w:rsid w:val="006E165D"/>
    <w:rsid w:val="006E1A93"/>
    <w:rsid w:val="006E1B91"/>
    <w:rsid w:val="006E1EC3"/>
    <w:rsid w:val="006E20AC"/>
    <w:rsid w:val="006E221F"/>
    <w:rsid w:val="006E224B"/>
    <w:rsid w:val="006E23FC"/>
    <w:rsid w:val="006E2482"/>
    <w:rsid w:val="006E2655"/>
    <w:rsid w:val="006E266A"/>
    <w:rsid w:val="006E2F32"/>
    <w:rsid w:val="006E303F"/>
    <w:rsid w:val="006E3138"/>
    <w:rsid w:val="006E327C"/>
    <w:rsid w:val="006E3749"/>
    <w:rsid w:val="006E3821"/>
    <w:rsid w:val="006E393F"/>
    <w:rsid w:val="006E3A4D"/>
    <w:rsid w:val="006E3B1E"/>
    <w:rsid w:val="006E3BA5"/>
    <w:rsid w:val="006E431F"/>
    <w:rsid w:val="006E4537"/>
    <w:rsid w:val="006E484D"/>
    <w:rsid w:val="006E4A27"/>
    <w:rsid w:val="006E4B25"/>
    <w:rsid w:val="006E4B93"/>
    <w:rsid w:val="006E4BD6"/>
    <w:rsid w:val="006E4C5A"/>
    <w:rsid w:val="006E4CCE"/>
    <w:rsid w:val="006E4D33"/>
    <w:rsid w:val="006E4DC5"/>
    <w:rsid w:val="006E4FF6"/>
    <w:rsid w:val="006E5021"/>
    <w:rsid w:val="006E51BA"/>
    <w:rsid w:val="006E524F"/>
    <w:rsid w:val="006E5ABB"/>
    <w:rsid w:val="006E5B37"/>
    <w:rsid w:val="006E5BDA"/>
    <w:rsid w:val="006E5C21"/>
    <w:rsid w:val="006E5CF0"/>
    <w:rsid w:val="006E5EC0"/>
    <w:rsid w:val="006E5FFF"/>
    <w:rsid w:val="006E6179"/>
    <w:rsid w:val="006E63CF"/>
    <w:rsid w:val="006E6510"/>
    <w:rsid w:val="006E65E3"/>
    <w:rsid w:val="006E6720"/>
    <w:rsid w:val="006E6BF6"/>
    <w:rsid w:val="006E6CA8"/>
    <w:rsid w:val="006E6F46"/>
    <w:rsid w:val="006E6F80"/>
    <w:rsid w:val="006E716F"/>
    <w:rsid w:val="006E755C"/>
    <w:rsid w:val="006E75FC"/>
    <w:rsid w:val="006E76E7"/>
    <w:rsid w:val="006E7C0C"/>
    <w:rsid w:val="006E7D3C"/>
    <w:rsid w:val="006E7DA5"/>
    <w:rsid w:val="006F005D"/>
    <w:rsid w:val="006F04B2"/>
    <w:rsid w:val="006F076E"/>
    <w:rsid w:val="006F0792"/>
    <w:rsid w:val="006F0888"/>
    <w:rsid w:val="006F0A88"/>
    <w:rsid w:val="006F11EE"/>
    <w:rsid w:val="006F12C0"/>
    <w:rsid w:val="006F138A"/>
    <w:rsid w:val="006F1477"/>
    <w:rsid w:val="006F1860"/>
    <w:rsid w:val="006F187F"/>
    <w:rsid w:val="006F1936"/>
    <w:rsid w:val="006F1A1F"/>
    <w:rsid w:val="006F2375"/>
    <w:rsid w:val="006F2442"/>
    <w:rsid w:val="006F2839"/>
    <w:rsid w:val="006F2A03"/>
    <w:rsid w:val="006F2F06"/>
    <w:rsid w:val="006F2F55"/>
    <w:rsid w:val="006F2FC5"/>
    <w:rsid w:val="006F3498"/>
    <w:rsid w:val="006F37E0"/>
    <w:rsid w:val="006F3887"/>
    <w:rsid w:val="006F3C6F"/>
    <w:rsid w:val="006F3E96"/>
    <w:rsid w:val="006F3EC2"/>
    <w:rsid w:val="006F3F0C"/>
    <w:rsid w:val="006F4009"/>
    <w:rsid w:val="006F4056"/>
    <w:rsid w:val="006F4637"/>
    <w:rsid w:val="006F494D"/>
    <w:rsid w:val="006F4964"/>
    <w:rsid w:val="006F4C96"/>
    <w:rsid w:val="006F4D28"/>
    <w:rsid w:val="006F4E6A"/>
    <w:rsid w:val="006F53DE"/>
    <w:rsid w:val="006F54C6"/>
    <w:rsid w:val="006F5516"/>
    <w:rsid w:val="006F5536"/>
    <w:rsid w:val="006F580E"/>
    <w:rsid w:val="006F5ACA"/>
    <w:rsid w:val="006F5ADA"/>
    <w:rsid w:val="006F5B51"/>
    <w:rsid w:val="006F5C02"/>
    <w:rsid w:val="006F5DBB"/>
    <w:rsid w:val="006F5EB2"/>
    <w:rsid w:val="006F5F91"/>
    <w:rsid w:val="006F621F"/>
    <w:rsid w:val="006F62EF"/>
    <w:rsid w:val="006F6726"/>
    <w:rsid w:val="006F6A2B"/>
    <w:rsid w:val="006F6A32"/>
    <w:rsid w:val="006F6B08"/>
    <w:rsid w:val="006F6C7A"/>
    <w:rsid w:val="006F6E9C"/>
    <w:rsid w:val="006F75B8"/>
    <w:rsid w:val="006F790A"/>
    <w:rsid w:val="006F7C7F"/>
    <w:rsid w:val="006F7F82"/>
    <w:rsid w:val="00700335"/>
    <w:rsid w:val="00700A1D"/>
    <w:rsid w:val="00700C56"/>
    <w:rsid w:val="00700DAD"/>
    <w:rsid w:val="00700F0F"/>
    <w:rsid w:val="00701276"/>
    <w:rsid w:val="007012C1"/>
    <w:rsid w:val="00701474"/>
    <w:rsid w:val="00701516"/>
    <w:rsid w:val="0070169F"/>
    <w:rsid w:val="007017C5"/>
    <w:rsid w:val="007018A6"/>
    <w:rsid w:val="00701BDC"/>
    <w:rsid w:val="00701C63"/>
    <w:rsid w:val="00701D22"/>
    <w:rsid w:val="00701DF4"/>
    <w:rsid w:val="00701E3D"/>
    <w:rsid w:val="00701F3F"/>
    <w:rsid w:val="00702962"/>
    <w:rsid w:val="00702BAC"/>
    <w:rsid w:val="00702CCF"/>
    <w:rsid w:val="00702D21"/>
    <w:rsid w:val="0070328F"/>
    <w:rsid w:val="007032B8"/>
    <w:rsid w:val="0070361E"/>
    <w:rsid w:val="0070381C"/>
    <w:rsid w:val="00703839"/>
    <w:rsid w:val="00703863"/>
    <w:rsid w:val="007039FA"/>
    <w:rsid w:val="00703A6B"/>
    <w:rsid w:val="00703AF9"/>
    <w:rsid w:val="00703B2B"/>
    <w:rsid w:val="00703CFD"/>
    <w:rsid w:val="00703E64"/>
    <w:rsid w:val="00703FCC"/>
    <w:rsid w:val="00704290"/>
    <w:rsid w:val="0070439D"/>
    <w:rsid w:val="00704625"/>
    <w:rsid w:val="007048B2"/>
    <w:rsid w:val="00704CA9"/>
    <w:rsid w:val="00704E39"/>
    <w:rsid w:val="00704FFD"/>
    <w:rsid w:val="007051F2"/>
    <w:rsid w:val="0070534A"/>
    <w:rsid w:val="00705668"/>
    <w:rsid w:val="0070582A"/>
    <w:rsid w:val="0070582D"/>
    <w:rsid w:val="00705A4D"/>
    <w:rsid w:val="00705B38"/>
    <w:rsid w:val="00705C17"/>
    <w:rsid w:val="00705DD7"/>
    <w:rsid w:val="00705EAE"/>
    <w:rsid w:val="00705FD1"/>
    <w:rsid w:val="007067CB"/>
    <w:rsid w:val="0070687A"/>
    <w:rsid w:val="007069C7"/>
    <w:rsid w:val="00706AA9"/>
    <w:rsid w:val="00706B6B"/>
    <w:rsid w:val="00706B96"/>
    <w:rsid w:val="00706C34"/>
    <w:rsid w:val="00706D9A"/>
    <w:rsid w:val="00706F3E"/>
    <w:rsid w:val="00706F63"/>
    <w:rsid w:val="007071E6"/>
    <w:rsid w:val="0070735F"/>
    <w:rsid w:val="007073AC"/>
    <w:rsid w:val="007073FB"/>
    <w:rsid w:val="00707483"/>
    <w:rsid w:val="007074D4"/>
    <w:rsid w:val="00707573"/>
    <w:rsid w:val="007078E5"/>
    <w:rsid w:val="007100B4"/>
    <w:rsid w:val="00710598"/>
    <w:rsid w:val="00710754"/>
    <w:rsid w:val="00710985"/>
    <w:rsid w:val="00710B50"/>
    <w:rsid w:val="00710D31"/>
    <w:rsid w:val="00710E8A"/>
    <w:rsid w:val="00710F2D"/>
    <w:rsid w:val="00711155"/>
    <w:rsid w:val="0071134F"/>
    <w:rsid w:val="007113FC"/>
    <w:rsid w:val="00711643"/>
    <w:rsid w:val="007119DB"/>
    <w:rsid w:val="00711A87"/>
    <w:rsid w:val="00711B80"/>
    <w:rsid w:val="00711C6E"/>
    <w:rsid w:val="00711C93"/>
    <w:rsid w:val="00711CEE"/>
    <w:rsid w:val="00711EB5"/>
    <w:rsid w:val="00712282"/>
    <w:rsid w:val="007128D4"/>
    <w:rsid w:val="00712B04"/>
    <w:rsid w:val="00712CB2"/>
    <w:rsid w:val="00713295"/>
    <w:rsid w:val="0071337D"/>
    <w:rsid w:val="007136BA"/>
    <w:rsid w:val="007138EC"/>
    <w:rsid w:val="00713BA3"/>
    <w:rsid w:val="00713BA6"/>
    <w:rsid w:val="00713C93"/>
    <w:rsid w:val="00714309"/>
    <w:rsid w:val="007148E8"/>
    <w:rsid w:val="00715067"/>
    <w:rsid w:val="007152C8"/>
    <w:rsid w:val="007153F1"/>
    <w:rsid w:val="00715CB8"/>
    <w:rsid w:val="00715F34"/>
    <w:rsid w:val="00715F8C"/>
    <w:rsid w:val="00716155"/>
    <w:rsid w:val="0071629B"/>
    <w:rsid w:val="0071630B"/>
    <w:rsid w:val="0071692E"/>
    <w:rsid w:val="00716ACD"/>
    <w:rsid w:val="00716E10"/>
    <w:rsid w:val="00717100"/>
    <w:rsid w:val="00717155"/>
    <w:rsid w:val="0071735C"/>
    <w:rsid w:val="007177B6"/>
    <w:rsid w:val="007177CD"/>
    <w:rsid w:val="007179D5"/>
    <w:rsid w:val="00717C75"/>
    <w:rsid w:val="00717D09"/>
    <w:rsid w:val="00717D88"/>
    <w:rsid w:val="00720106"/>
    <w:rsid w:val="0072037F"/>
    <w:rsid w:val="007204CE"/>
    <w:rsid w:val="007206D8"/>
    <w:rsid w:val="007209F8"/>
    <w:rsid w:val="00720A56"/>
    <w:rsid w:val="00720A73"/>
    <w:rsid w:val="00720B0F"/>
    <w:rsid w:val="00720C5A"/>
    <w:rsid w:val="00721183"/>
    <w:rsid w:val="00721462"/>
    <w:rsid w:val="00721637"/>
    <w:rsid w:val="0072166F"/>
    <w:rsid w:val="0072175C"/>
    <w:rsid w:val="00721AD7"/>
    <w:rsid w:val="00721BCA"/>
    <w:rsid w:val="00721C2D"/>
    <w:rsid w:val="00722204"/>
    <w:rsid w:val="007223D2"/>
    <w:rsid w:val="00722633"/>
    <w:rsid w:val="007227D3"/>
    <w:rsid w:val="007228BF"/>
    <w:rsid w:val="00722AA8"/>
    <w:rsid w:val="00722B02"/>
    <w:rsid w:val="007232F5"/>
    <w:rsid w:val="007234EA"/>
    <w:rsid w:val="007236A3"/>
    <w:rsid w:val="007236DD"/>
    <w:rsid w:val="007236F2"/>
    <w:rsid w:val="007237C2"/>
    <w:rsid w:val="00723A12"/>
    <w:rsid w:val="00723A9E"/>
    <w:rsid w:val="00723ACB"/>
    <w:rsid w:val="00723E54"/>
    <w:rsid w:val="007241EC"/>
    <w:rsid w:val="00724241"/>
    <w:rsid w:val="007245D1"/>
    <w:rsid w:val="007245F3"/>
    <w:rsid w:val="00724748"/>
    <w:rsid w:val="007247CA"/>
    <w:rsid w:val="007248DC"/>
    <w:rsid w:val="00724B3A"/>
    <w:rsid w:val="00724D28"/>
    <w:rsid w:val="00724E02"/>
    <w:rsid w:val="00725024"/>
    <w:rsid w:val="007251E1"/>
    <w:rsid w:val="0072521E"/>
    <w:rsid w:val="00725387"/>
    <w:rsid w:val="007256B0"/>
    <w:rsid w:val="00725C17"/>
    <w:rsid w:val="00725F42"/>
    <w:rsid w:val="00726B15"/>
    <w:rsid w:val="00726DB7"/>
    <w:rsid w:val="0072732D"/>
    <w:rsid w:val="00727378"/>
    <w:rsid w:val="007274E5"/>
    <w:rsid w:val="00727505"/>
    <w:rsid w:val="00727632"/>
    <w:rsid w:val="007278E0"/>
    <w:rsid w:val="00727B70"/>
    <w:rsid w:val="00727D36"/>
    <w:rsid w:val="00727F04"/>
    <w:rsid w:val="00727FA2"/>
    <w:rsid w:val="007300CA"/>
    <w:rsid w:val="00730194"/>
    <w:rsid w:val="007303A9"/>
    <w:rsid w:val="007305F2"/>
    <w:rsid w:val="007306FA"/>
    <w:rsid w:val="00731742"/>
    <w:rsid w:val="0073199C"/>
    <w:rsid w:val="00731CAC"/>
    <w:rsid w:val="00731CEE"/>
    <w:rsid w:val="00731DDF"/>
    <w:rsid w:val="00731E1F"/>
    <w:rsid w:val="00731EE6"/>
    <w:rsid w:val="007321DB"/>
    <w:rsid w:val="007321FD"/>
    <w:rsid w:val="00732268"/>
    <w:rsid w:val="007323A3"/>
    <w:rsid w:val="00732409"/>
    <w:rsid w:val="00732437"/>
    <w:rsid w:val="007324DF"/>
    <w:rsid w:val="0073274E"/>
    <w:rsid w:val="00732918"/>
    <w:rsid w:val="007329F5"/>
    <w:rsid w:val="00732B7F"/>
    <w:rsid w:val="00732C25"/>
    <w:rsid w:val="00732C4B"/>
    <w:rsid w:val="00732C65"/>
    <w:rsid w:val="00732D08"/>
    <w:rsid w:val="00733902"/>
    <w:rsid w:val="00733D86"/>
    <w:rsid w:val="00733E36"/>
    <w:rsid w:val="00733F5D"/>
    <w:rsid w:val="00734497"/>
    <w:rsid w:val="0073471D"/>
    <w:rsid w:val="0073478F"/>
    <w:rsid w:val="00734F52"/>
    <w:rsid w:val="007350E4"/>
    <w:rsid w:val="007353E6"/>
    <w:rsid w:val="00735600"/>
    <w:rsid w:val="00735948"/>
    <w:rsid w:val="00735B44"/>
    <w:rsid w:val="00735C88"/>
    <w:rsid w:val="00735E25"/>
    <w:rsid w:val="0073619A"/>
    <w:rsid w:val="00736225"/>
    <w:rsid w:val="007363FC"/>
    <w:rsid w:val="00736894"/>
    <w:rsid w:val="00736B8F"/>
    <w:rsid w:val="00736D22"/>
    <w:rsid w:val="00736E47"/>
    <w:rsid w:val="00736F8A"/>
    <w:rsid w:val="00737159"/>
    <w:rsid w:val="007375D9"/>
    <w:rsid w:val="00737817"/>
    <w:rsid w:val="007378D1"/>
    <w:rsid w:val="007379A1"/>
    <w:rsid w:val="00737B98"/>
    <w:rsid w:val="007401C3"/>
    <w:rsid w:val="0074023E"/>
    <w:rsid w:val="0074028C"/>
    <w:rsid w:val="0074069F"/>
    <w:rsid w:val="007406EF"/>
    <w:rsid w:val="00740855"/>
    <w:rsid w:val="007408C9"/>
    <w:rsid w:val="00740916"/>
    <w:rsid w:val="00740996"/>
    <w:rsid w:val="00740CF1"/>
    <w:rsid w:val="00740E4A"/>
    <w:rsid w:val="007413C9"/>
    <w:rsid w:val="007414A4"/>
    <w:rsid w:val="007414F5"/>
    <w:rsid w:val="007416E1"/>
    <w:rsid w:val="00741799"/>
    <w:rsid w:val="00741912"/>
    <w:rsid w:val="00741930"/>
    <w:rsid w:val="00741949"/>
    <w:rsid w:val="00741D52"/>
    <w:rsid w:val="00742251"/>
    <w:rsid w:val="007427F2"/>
    <w:rsid w:val="007428C7"/>
    <w:rsid w:val="00742A8C"/>
    <w:rsid w:val="00742B98"/>
    <w:rsid w:val="00742C45"/>
    <w:rsid w:val="00742CC9"/>
    <w:rsid w:val="00742EDE"/>
    <w:rsid w:val="00742F3C"/>
    <w:rsid w:val="0074300D"/>
    <w:rsid w:val="0074333B"/>
    <w:rsid w:val="007435CE"/>
    <w:rsid w:val="007435D1"/>
    <w:rsid w:val="007435F0"/>
    <w:rsid w:val="007437F4"/>
    <w:rsid w:val="007438B5"/>
    <w:rsid w:val="00743AC1"/>
    <w:rsid w:val="00743CDD"/>
    <w:rsid w:val="00743CE3"/>
    <w:rsid w:val="00743E99"/>
    <w:rsid w:val="00743FE0"/>
    <w:rsid w:val="007443B2"/>
    <w:rsid w:val="00744472"/>
    <w:rsid w:val="00744518"/>
    <w:rsid w:val="00744869"/>
    <w:rsid w:val="00744BC4"/>
    <w:rsid w:val="00744BF3"/>
    <w:rsid w:val="00744CEA"/>
    <w:rsid w:val="00744D9A"/>
    <w:rsid w:val="00744EA0"/>
    <w:rsid w:val="007450AB"/>
    <w:rsid w:val="007452B8"/>
    <w:rsid w:val="007452C8"/>
    <w:rsid w:val="00745361"/>
    <w:rsid w:val="00745599"/>
    <w:rsid w:val="0074577E"/>
    <w:rsid w:val="00745971"/>
    <w:rsid w:val="00745A39"/>
    <w:rsid w:val="00745A42"/>
    <w:rsid w:val="00745AD3"/>
    <w:rsid w:val="00745B01"/>
    <w:rsid w:val="00745BDD"/>
    <w:rsid w:val="00745D35"/>
    <w:rsid w:val="00745D40"/>
    <w:rsid w:val="00745EA8"/>
    <w:rsid w:val="00745F5D"/>
    <w:rsid w:val="007461FF"/>
    <w:rsid w:val="00746B4F"/>
    <w:rsid w:val="00746B76"/>
    <w:rsid w:val="00746CAC"/>
    <w:rsid w:val="00746D12"/>
    <w:rsid w:val="00746F7C"/>
    <w:rsid w:val="0074706F"/>
    <w:rsid w:val="007470D3"/>
    <w:rsid w:val="0074713A"/>
    <w:rsid w:val="007471A5"/>
    <w:rsid w:val="0074725A"/>
    <w:rsid w:val="007472BD"/>
    <w:rsid w:val="007473FF"/>
    <w:rsid w:val="00747406"/>
    <w:rsid w:val="0074767E"/>
    <w:rsid w:val="00747B1A"/>
    <w:rsid w:val="00747D39"/>
    <w:rsid w:val="00750274"/>
    <w:rsid w:val="0075029C"/>
    <w:rsid w:val="007504A8"/>
    <w:rsid w:val="00750CC5"/>
    <w:rsid w:val="00750DA1"/>
    <w:rsid w:val="007511BC"/>
    <w:rsid w:val="0075153F"/>
    <w:rsid w:val="00751A20"/>
    <w:rsid w:val="00751B5C"/>
    <w:rsid w:val="00751C02"/>
    <w:rsid w:val="00751C5A"/>
    <w:rsid w:val="00751CF5"/>
    <w:rsid w:val="00751D0C"/>
    <w:rsid w:val="00751D2A"/>
    <w:rsid w:val="00751E70"/>
    <w:rsid w:val="00752042"/>
    <w:rsid w:val="00752324"/>
    <w:rsid w:val="007524B5"/>
    <w:rsid w:val="007524D4"/>
    <w:rsid w:val="0075265C"/>
    <w:rsid w:val="00752702"/>
    <w:rsid w:val="007528C4"/>
    <w:rsid w:val="0075294A"/>
    <w:rsid w:val="00752BE4"/>
    <w:rsid w:val="00752BEF"/>
    <w:rsid w:val="00752CA9"/>
    <w:rsid w:val="00752CD5"/>
    <w:rsid w:val="00752F15"/>
    <w:rsid w:val="00753107"/>
    <w:rsid w:val="00753334"/>
    <w:rsid w:val="0075367B"/>
    <w:rsid w:val="007536BE"/>
    <w:rsid w:val="00753745"/>
    <w:rsid w:val="0075393F"/>
    <w:rsid w:val="00753A64"/>
    <w:rsid w:val="00753BE4"/>
    <w:rsid w:val="00753CEF"/>
    <w:rsid w:val="00753F85"/>
    <w:rsid w:val="00753FB3"/>
    <w:rsid w:val="007540DC"/>
    <w:rsid w:val="007542E7"/>
    <w:rsid w:val="007542FA"/>
    <w:rsid w:val="00754376"/>
    <w:rsid w:val="00754533"/>
    <w:rsid w:val="0075479D"/>
    <w:rsid w:val="00754971"/>
    <w:rsid w:val="00754B45"/>
    <w:rsid w:val="00754C02"/>
    <w:rsid w:val="00754C03"/>
    <w:rsid w:val="00755850"/>
    <w:rsid w:val="00755BC1"/>
    <w:rsid w:val="00755ED3"/>
    <w:rsid w:val="00755ED7"/>
    <w:rsid w:val="0075610B"/>
    <w:rsid w:val="007561DD"/>
    <w:rsid w:val="007561E4"/>
    <w:rsid w:val="0075669D"/>
    <w:rsid w:val="007567E5"/>
    <w:rsid w:val="007569C7"/>
    <w:rsid w:val="007570C1"/>
    <w:rsid w:val="00757224"/>
    <w:rsid w:val="007576EE"/>
    <w:rsid w:val="0075782A"/>
    <w:rsid w:val="00757B08"/>
    <w:rsid w:val="00757D6E"/>
    <w:rsid w:val="00757E17"/>
    <w:rsid w:val="00757F76"/>
    <w:rsid w:val="007602A3"/>
    <w:rsid w:val="007602C7"/>
    <w:rsid w:val="00760440"/>
    <w:rsid w:val="00760462"/>
    <w:rsid w:val="00760465"/>
    <w:rsid w:val="007605B6"/>
    <w:rsid w:val="00760714"/>
    <w:rsid w:val="0076094B"/>
    <w:rsid w:val="007609F7"/>
    <w:rsid w:val="00760A78"/>
    <w:rsid w:val="00760D03"/>
    <w:rsid w:val="00760DD0"/>
    <w:rsid w:val="00760E08"/>
    <w:rsid w:val="00760E8C"/>
    <w:rsid w:val="00760FD9"/>
    <w:rsid w:val="0076101E"/>
    <w:rsid w:val="007612D2"/>
    <w:rsid w:val="0076134F"/>
    <w:rsid w:val="007614E7"/>
    <w:rsid w:val="00761A21"/>
    <w:rsid w:val="00761F90"/>
    <w:rsid w:val="00762000"/>
    <w:rsid w:val="00762192"/>
    <w:rsid w:val="00762453"/>
    <w:rsid w:val="00762676"/>
    <w:rsid w:val="007627F3"/>
    <w:rsid w:val="007629E2"/>
    <w:rsid w:val="00762DCB"/>
    <w:rsid w:val="00762FA6"/>
    <w:rsid w:val="00762FCF"/>
    <w:rsid w:val="007636C6"/>
    <w:rsid w:val="00763886"/>
    <w:rsid w:val="007638CC"/>
    <w:rsid w:val="007638D8"/>
    <w:rsid w:val="0076398A"/>
    <w:rsid w:val="00763C3D"/>
    <w:rsid w:val="00763CB1"/>
    <w:rsid w:val="00763D9E"/>
    <w:rsid w:val="00763E6F"/>
    <w:rsid w:val="00763F0D"/>
    <w:rsid w:val="00764020"/>
    <w:rsid w:val="00764040"/>
    <w:rsid w:val="00764150"/>
    <w:rsid w:val="0076422D"/>
    <w:rsid w:val="00764268"/>
    <w:rsid w:val="007643DD"/>
    <w:rsid w:val="007643F5"/>
    <w:rsid w:val="007644AD"/>
    <w:rsid w:val="0076474A"/>
    <w:rsid w:val="00764A26"/>
    <w:rsid w:val="00764AFE"/>
    <w:rsid w:val="00764C98"/>
    <w:rsid w:val="007650A8"/>
    <w:rsid w:val="007650E8"/>
    <w:rsid w:val="0076518E"/>
    <w:rsid w:val="00765433"/>
    <w:rsid w:val="007655F0"/>
    <w:rsid w:val="0076566F"/>
    <w:rsid w:val="0076578F"/>
    <w:rsid w:val="0076589B"/>
    <w:rsid w:val="007658CB"/>
    <w:rsid w:val="00765B56"/>
    <w:rsid w:val="00765BBD"/>
    <w:rsid w:val="00765C4D"/>
    <w:rsid w:val="00765F86"/>
    <w:rsid w:val="007660FD"/>
    <w:rsid w:val="0076643A"/>
    <w:rsid w:val="0076650C"/>
    <w:rsid w:val="007666AC"/>
    <w:rsid w:val="0076677E"/>
    <w:rsid w:val="00766791"/>
    <w:rsid w:val="007668F8"/>
    <w:rsid w:val="00766ABD"/>
    <w:rsid w:val="00766B65"/>
    <w:rsid w:val="00766C99"/>
    <w:rsid w:val="00767223"/>
    <w:rsid w:val="007672B9"/>
    <w:rsid w:val="00767431"/>
    <w:rsid w:val="007674A8"/>
    <w:rsid w:val="0076774E"/>
    <w:rsid w:val="00767857"/>
    <w:rsid w:val="00767CB8"/>
    <w:rsid w:val="00767F34"/>
    <w:rsid w:val="00767F65"/>
    <w:rsid w:val="007700EC"/>
    <w:rsid w:val="007704CB"/>
    <w:rsid w:val="007707AF"/>
    <w:rsid w:val="007709AF"/>
    <w:rsid w:val="00770AA1"/>
    <w:rsid w:val="00770CDE"/>
    <w:rsid w:val="00770E57"/>
    <w:rsid w:val="00770EC3"/>
    <w:rsid w:val="0077114C"/>
    <w:rsid w:val="0077129D"/>
    <w:rsid w:val="007714FD"/>
    <w:rsid w:val="007715ED"/>
    <w:rsid w:val="00771651"/>
    <w:rsid w:val="00771771"/>
    <w:rsid w:val="00771A3A"/>
    <w:rsid w:val="00771B34"/>
    <w:rsid w:val="00771CFA"/>
    <w:rsid w:val="00771E27"/>
    <w:rsid w:val="00772021"/>
    <w:rsid w:val="007720E4"/>
    <w:rsid w:val="00772127"/>
    <w:rsid w:val="00772504"/>
    <w:rsid w:val="00772755"/>
    <w:rsid w:val="00772853"/>
    <w:rsid w:val="00773089"/>
    <w:rsid w:val="00773105"/>
    <w:rsid w:val="00773360"/>
    <w:rsid w:val="007737DA"/>
    <w:rsid w:val="007739DC"/>
    <w:rsid w:val="00773AFA"/>
    <w:rsid w:val="00773C0C"/>
    <w:rsid w:val="00773CE0"/>
    <w:rsid w:val="00773F55"/>
    <w:rsid w:val="00774224"/>
    <w:rsid w:val="00774576"/>
    <w:rsid w:val="00774626"/>
    <w:rsid w:val="007746CC"/>
    <w:rsid w:val="0077479A"/>
    <w:rsid w:val="007747CF"/>
    <w:rsid w:val="00774858"/>
    <w:rsid w:val="0077491F"/>
    <w:rsid w:val="0077498A"/>
    <w:rsid w:val="00774B9C"/>
    <w:rsid w:val="00774CF4"/>
    <w:rsid w:val="00774D1E"/>
    <w:rsid w:val="00774FC4"/>
    <w:rsid w:val="007752CF"/>
    <w:rsid w:val="007752FD"/>
    <w:rsid w:val="00775D7D"/>
    <w:rsid w:val="00775E1F"/>
    <w:rsid w:val="00775F20"/>
    <w:rsid w:val="0077617A"/>
    <w:rsid w:val="00776212"/>
    <w:rsid w:val="00776557"/>
    <w:rsid w:val="00776593"/>
    <w:rsid w:val="0077677A"/>
    <w:rsid w:val="0077678E"/>
    <w:rsid w:val="00776841"/>
    <w:rsid w:val="007769A7"/>
    <w:rsid w:val="00776B52"/>
    <w:rsid w:val="00776D2B"/>
    <w:rsid w:val="00776FCA"/>
    <w:rsid w:val="00777149"/>
    <w:rsid w:val="007774A7"/>
    <w:rsid w:val="007775B7"/>
    <w:rsid w:val="00777718"/>
    <w:rsid w:val="007778A0"/>
    <w:rsid w:val="00777D64"/>
    <w:rsid w:val="00777E6E"/>
    <w:rsid w:val="00780042"/>
    <w:rsid w:val="007800BF"/>
    <w:rsid w:val="0078030A"/>
    <w:rsid w:val="0078035D"/>
    <w:rsid w:val="0078072D"/>
    <w:rsid w:val="00780FE6"/>
    <w:rsid w:val="007815E2"/>
    <w:rsid w:val="00781793"/>
    <w:rsid w:val="0078186A"/>
    <w:rsid w:val="007819D2"/>
    <w:rsid w:val="00781A6D"/>
    <w:rsid w:val="00781B15"/>
    <w:rsid w:val="00781B5E"/>
    <w:rsid w:val="00781CA6"/>
    <w:rsid w:val="00781E1F"/>
    <w:rsid w:val="007823B9"/>
    <w:rsid w:val="00782471"/>
    <w:rsid w:val="007825F7"/>
    <w:rsid w:val="00782A14"/>
    <w:rsid w:val="00782A9F"/>
    <w:rsid w:val="00782B48"/>
    <w:rsid w:val="00782F69"/>
    <w:rsid w:val="00783229"/>
    <w:rsid w:val="007833B6"/>
    <w:rsid w:val="007833F7"/>
    <w:rsid w:val="007835F2"/>
    <w:rsid w:val="007836E8"/>
    <w:rsid w:val="007839EA"/>
    <w:rsid w:val="00783B04"/>
    <w:rsid w:val="00783EDC"/>
    <w:rsid w:val="00784A0F"/>
    <w:rsid w:val="00784A3F"/>
    <w:rsid w:val="00784A7D"/>
    <w:rsid w:val="007853F8"/>
    <w:rsid w:val="0078543A"/>
    <w:rsid w:val="007856C4"/>
    <w:rsid w:val="00785820"/>
    <w:rsid w:val="007859B7"/>
    <w:rsid w:val="00785A89"/>
    <w:rsid w:val="00785C5B"/>
    <w:rsid w:val="00785CA2"/>
    <w:rsid w:val="00785F32"/>
    <w:rsid w:val="00785FB0"/>
    <w:rsid w:val="007863AC"/>
    <w:rsid w:val="00786846"/>
    <w:rsid w:val="007869B1"/>
    <w:rsid w:val="00786A6C"/>
    <w:rsid w:val="00786C47"/>
    <w:rsid w:val="00786D78"/>
    <w:rsid w:val="00786E2C"/>
    <w:rsid w:val="007874FF"/>
    <w:rsid w:val="0078766C"/>
    <w:rsid w:val="0078767C"/>
    <w:rsid w:val="00787756"/>
    <w:rsid w:val="007878DF"/>
    <w:rsid w:val="0078795B"/>
    <w:rsid w:val="00787965"/>
    <w:rsid w:val="00787978"/>
    <w:rsid w:val="0078797C"/>
    <w:rsid w:val="00787A29"/>
    <w:rsid w:val="00787EB0"/>
    <w:rsid w:val="00787F3C"/>
    <w:rsid w:val="0079004A"/>
    <w:rsid w:val="007901BF"/>
    <w:rsid w:val="00790253"/>
    <w:rsid w:val="00790325"/>
    <w:rsid w:val="00790494"/>
    <w:rsid w:val="00790BA1"/>
    <w:rsid w:val="00791127"/>
    <w:rsid w:val="0079128D"/>
    <w:rsid w:val="0079131F"/>
    <w:rsid w:val="007913DB"/>
    <w:rsid w:val="00791849"/>
    <w:rsid w:val="00791D36"/>
    <w:rsid w:val="00791D38"/>
    <w:rsid w:val="00791D62"/>
    <w:rsid w:val="00791D7F"/>
    <w:rsid w:val="0079217E"/>
    <w:rsid w:val="007921DD"/>
    <w:rsid w:val="007921EE"/>
    <w:rsid w:val="0079240D"/>
    <w:rsid w:val="007924FE"/>
    <w:rsid w:val="0079267D"/>
    <w:rsid w:val="00792764"/>
    <w:rsid w:val="00792834"/>
    <w:rsid w:val="00792AB5"/>
    <w:rsid w:val="00792B11"/>
    <w:rsid w:val="00792B47"/>
    <w:rsid w:val="00792C56"/>
    <w:rsid w:val="0079351A"/>
    <w:rsid w:val="0079353F"/>
    <w:rsid w:val="007938F2"/>
    <w:rsid w:val="007938FD"/>
    <w:rsid w:val="00793948"/>
    <w:rsid w:val="00793AB8"/>
    <w:rsid w:val="00793B5E"/>
    <w:rsid w:val="00793D17"/>
    <w:rsid w:val="00793DBD"/>
    <w:rsid w:val="00793ECE"/>
    <w:rsid w:val="007941F9"/>
    <w:rsid w:val="007942CE"/>
    <w:rsid w:val="00794447"/>
    <w:rsid w:val="00794621"/>
    <w:rsid w:val="00794661"/>
    <w:rsid w:val="00794A02"/>
    <w:rsid w:val="00794C2F"/>
    <w:rsid w:val="00794EA9"/>
    <w:rsid w:val="00794F61"/>
    <w:rsid w:val="00795460"/>
    <w:rsid w:val="0079546F"/>
    <w:rsid w:val="007956A2"/>
    <w:rsid w:val="0079575E"/>
    <w:rsid w:val="00795809"/>
    <w:rsid w:val="007958FD"/>
    <w:rsid w:val="00795913"/>
    <w:rsid w:val="00795E8C"/>
    <w:rsid w:val="00795F64"/>
    <w:rsid w:val="00796045"/>
    <w:rsid w:val="0079662E"/>
    <w:rsid w:val="0079675C"/>
    <w:rsid w:val="007967EB"/>
    <w:rsid w:val="00796837"/>
    <w:rsid w:val="007968AE"/>
    <w:rsid w:val="0079695B"/>
    <w:rsid w:val="00796998"/>
    <w:rsid w:val="00796BC6"/>
    <w:rsid w:val="00796DBB"/>
    <w:rsid w:val="00796E1E"/>
    <w:rsid w:val="00796E50"/>
    <w:rsid w:val="00796E7E"/>
    <w:rsid w:val="0079727D"/>
    <w:rsid w:val="00797357"/>
    <w:rsid w:val="007978B4"/>
    <w:rsid w:val="007979D0"/>
    <w:rsid w:val="00797A21"/>
    <w:rsid w:val="00797AA5"/>
    <w:rsid w:val="00797B6C"/>
    <w:rsid w:val="00797BA1"/>
    <w:rsid w:val="007A004E"/>
    <w:rsid w:val="007A01C1"/>
    <w:rsid w:val="007A0347"/>
    <w:rsid w:val="007A03DD"/>
    <w:rsid w:val="007A03EB"/>
    <w:rsid w:val="007A0410"/>
    <w:rsid w:val="007A0785"/>
    <w:rsid w:val="007A089F"/>
    <w:rsid w:val="007A0A34"/>
    <w:rsid w:val="007A0AE1"/>
    <w:rsid w:val="007A0C01"/>
    <w:rsid w:val="007A15E4"/>
    <w:rsid w:val="007A17D6"/>
    <w:rsid w:val="007A1956"/>
    <w:rsid w:val="007A1C48"/>
    <w:rsid w:val="007A1D1B"/>
    <w:rsid w:val="007A1E52"/>
    <w:rsid w:val="007A1E75"/>
    <w:rsid w:val="007A20C3"/>
    <w:rsid w:val="007A23F2"/>
    <w:rsid w:val="007A2429"/>
    <w:rsid w:val="007A24A9"/>
    <w:rsid w:val="007A2596"/>
    <w:rsid w:val="007A2754"/>
    <w:rsid w:val="007A2CCB"/>
    <w:rsid w:val="007A2D18"/>
    <w:rsid w:val="007A2D64"/>
    <w:rsid w:val="007A37A8"/>
    <w:rsid w:val="007A3B8E"/>
    <w:rsid w:val="007A3BE9"/>
    <w:rsid w:val="007A3BEF"/>
    <w:rsid w:val="007A3FC1"/>
    <w:rsid w:val="007A3FD5"/>
    <w:rsid w:val="007A4034"/>
    <w:rsid w:val="007A4224"/>
    <w:rsid w:val="007A44FC"/>
    <w:rsid w:val="007A46EF"/>
    <w:rsid w:val="007A490E"/>
    <w:rsid w:val="007A4A21"/>
    <w:rsid w:val="007A4A79"/>
    <w:rsid w:val="007A4B00"/>
    <w:rsid w:val="007A4BF8"/>
    <w:rsid w:val="007A4F68"/>
    <w:rsid w:val="007A4F6D"/>
    <w:rsid w:val="007A53E2"/>
    <w:rsid w:val="007A5498"/>
    <w:rsid w:val="007A54A0"/>
    <w:rsid w:val="007A55E3"/>
    <w:rsid w:val="007A5D14"/>
    <w:rsid w:val="007A5D8C"/>
    <w:rsid w:val="007A5EA9"/>
    <w:rsid w:val="007A60FE"/>
    <w:rsid w:val="007A642F"/>
    <w:rsid w:val="007A6635"/>
    <w:rsid w:val="007A68D0"/>
    <w:rsid w:val="007A6C20"/>
    <w:rsid w:val="007A6C33"/>
    <w:rsid w:val="007A6E43"/>
    <w:rsid w:val="007A733B"/>
    <w:rsid w:val="007A752C"/>
    <w:rsid w:val="007A75AC"/>
    <w:rsid w:val="007A7690"/>
    <w:rsid w:val="007A7775"/>
    <w:rsid w:val="007A78DB"/>
    <w:rsid w:val="007A793B"/>
    <w:rsid w:val="007A7987"/>
    <w:rsid w:val="007A7A4B"/>
    <w:rsid w:val="007A7D98"/>
    <w:rsid w:val="007B05A2"/>
    <w:rsid w:val="007B06A5"/>
    <w:rsid w:val="007B0824"/>
    <w:rsid w:val="007B09F1"/>
    <w:rsid w:val="007B0AE0"/>
    <w:rsid w:val="007B0D94"/>
    <w:rsid w:val="007B0DBB"/>
    <w:rsid w:val="007B1197"/>
    <w:rsid w:val="007B1206"/>
    <w:rsid w:val="007B1365"/>
    <w:rsid w:val="007B1B4D"/>
    <w:rsid w:val="007B1B64"/>
    <w:rsid w:val="007B1B73"/>
    <w:rsid w:val="007B1D81"/>
    <w:rsid w:val="007B1E10"/>
    <w:rsid w:val="007B1F76"/>
    <w:rsid w:val="007B1F97"/>
    <w:rsid w:val="007B2118"/>
    <w:rsid w:val="007B2335"/>
    <w:rsid w:val="007B24FA"/>
    <w:rsid w:val="007B2528"/>
    <w:rsid w:val="007B258A"/>
    <w:rsid w:val="007B26B9"/>
    <w:rsid w:val="007B26DD"/>
    <w:rsid w:val="007B27DC"/>
    <w:rsid w:val="007B292C"/>
    <w:rsid w:val="007B2C58"/>
    <w:rsid w:val="007B2E81"/>
    <w:rsid w:val="007B2FAA"/>
    <w:rsid w:val="007B312D"/>
    <w:rsid w:val="007B3143"/>
    <w:rsid w:val="007B31E7"/>
    <w:rsid w:val="007B33D2"/>
    <w:rsid w:val="007B33F7"/>
    <w:rsid w:val="007B346D"/>
    <w:rsid w:val="007B3515"/>
    <w:rsid w:val="007B3702"/>
    <w:rsid w:val="007B378C"/>
    <w:rsid w:val="007B37D9"/>
    <w:rsid w:val="007B38B1"/>
    <w:rsid w:val="007B3C75"/>
    <w:rsid w:val="007B4009"/>
    <w:rsid w:val="007B4593"/>
    <w:rsid w:val="007B474C"/>
    <w:rsid w:val="007B4829"/>
    <w:rsid w:val="007B487F"/>
    <w:rsid w:val="007B4930"/>
    <w:rsid w:val="007B4940"/>
    <w:rsid w:val="007B4A5F"/>
    <w:rsid w:val="007B4A73"/>
    <w:rsid w:val="007B4A9D"/>
    <w:rsid w:val="007B4E8F"/>
    <w:rsid w:val="007B4F22"/>
    <w:rsid w:val="007B5049"/>
    <w:rsid w:val="007B5096"/>
    <w:rsid w:val="007B51D5"/>
    <w:rsid w:val="007B52A0"/>
    <w:rsid w:val="007B55D0"/>
    <w:rsid w:val="007B5737"/>
    <w:rsid w:val="007B574D"/>
    <w:rsid w:val="007B57B5"/>
    <w:rsid w:val="007B5811"/>
    <w:rsid w:val="007B5AEE"/>
    <w:rsid w:val="007B5AFA"/>
    <w:rsid w:val="007B5D7D"/>
    <w:rsid w:val="007B5D8A"/>
    <w:rsid w:val="007B60BA"/>
    <w:rsid w:val="007B6366"/>
    <w:rsid w:val="007B64B1"/>
    <w:rsid w:val="007B65B7"/>
    <w:rsid w:val="007B65BC"/>
    <w:rsid w:val="007B671F"/>
    <w:rsid w:val="007B6893"/>
    <w:rsid w:val="007B68F0"/>
    <w:rsid w:val="007B6A12"/>
    <w:rsid w:val="007B6B97"/>
    <w:rsid w:val="007B6C24"/>
    <w:rsid w:val="007B6C39"/>
    <w:rsid w:val="007B6F52"/>
    <w:rsid w:val="007B6F75"/>
    <w:rsid w:val="007B6F99"/>
    <w:rsid w:val="007B7068"/>
    <w:rsid w:val="007B7087"/>
    <w:rsid w:val="007B7416"/>
    <w:rsid w:val="007B749E"/>
    <w:rsid w:val="007B7521"/>
    <w:rsid w:val="007B798E"/>
    <w:rsid w:val="007B7F54"/>
    <w:rsid w:val="007C0153"/>
    <w:rsid w:val="007C035B"/>
    <w:rsid w:val="007C03A6"/>
    <w:rsid w:val="007C0866"/>
    <w:rsid w:val="007C0ECC"/>
    <w:rsid w:val="007C0F35"/>
    <w:rsid w:val="007C0F74"/>
    <w:rsid w:val="007C1204"/>
    <w:rsid w:val="007C131A"/>
    <w:rsid w:val="007C13A5"/>
    <w:rsid w:val="007C1403"/>
    <w:rsid w:val="007C1775"/>
    <w:rsid w:val="007C182E"/>
    <w:rsid w:val="007C18BF"/>
    <w:rsid w:val="007C1A87"/>
    <w:rsid w:val="007C1D76"/>
    <w:rsid w:val="007C1DC5"/>
    <w:rsid w:val="007C1DD3"/>
    <w:rsid w:val="007C2277"/>
    <w:rsid w:val="007C26BE"/>
    <w:rsid w:val="007C2A08"/>
    <w:rsid w:val="007C2A7E"/>
    <w:rsid w:val="007C2C6F"/>
    <w:rsid w:val="007C2C75"/>
    <w:rsid w:val="007C2D20"/>
    <w:rsid w:val="007C2D8A"/>
    <w:rsid w:val="007C2D8D"/>
    <w:rsid w:val="007C3212"/>
    <w:rsid w:val="007C351C"/>
    <w:rsid w:val="007C368E"/>
    <w:rsid w:val="007C37EC"/>
    <w:rsid w:val="007C37F4"/>
    <w:rsid w:val="007C3A84"/>
    <w:rsid w:val="007C3AD5"/>
    <w:rsid w:val="007C3E45"/>
    <w:rsid w:val="007C3E7E"/>
    <w:rsid w:val="007C3F46"/>
    <w:rsid w:val="007C4171"/>
    <w:rsid w:val="007C4182"/>
    <w:rsid w:val="007C41AC"/>
    <w:rsid w:val="007C43B3"/>
    <w:rsid w:val="007C4734"/>
    <w:rsid w:val="007C4AB6"/>
    <w:rsid w:val="007C4DC8"/>
    <w:rsid w:val="007C4ED5"/>
    <w:rsid w:val="007C51D6"/>
    <w:rsid w:val="007C5394"/>
    <w:rsid w:val="007C5722"/>
    <w:rsid w:val="007C5795"/>
    <w:rsid w:val="007C5813"/>
    <w:rsid w:val="007C587F"/>
    <w:rsid w:val="007C5C03"/>
    <w:rsid w:val="007C5E95"/>
    <w:rsid w:val="007C5EBF"/>
    <w:rsid w:val="007C5ECB"/>
    <w:rsid w:val="007C5EF0"/>
    <w:rsid w:val="007C64E2"/>
    <w:rsid w:val="007C6697"/>
    <w:rsid w:val="007C66A5"/>
    <w:rsid w:val="007C68CC"/>
    <w:rsid w:val="007C6D8D"/>
    <w:rsid w:val="007C6F50"/>
    <w:rsid w:val="007C6FF6"/>
    <w:rsid w:val="007C72C6"/>
    <w:rsid w:val="007C73C8"/>
    <w:rsid w:val="007C74D1"/>
    <w:rsid w:val="007C7F74"/>
    <w:rsid w:val="007C7FB2"/>
    <w:rsid w:val="007D01EB"/>
    <w:rsid w:val="007D0708"/>
    <w:rsid w:val="007D0A03"/>
    <w:rsid w:val="007D0B10"/>
    <w:rsid w:val="007D0BE8"/>
    <w:rsid w:val="007D0C62"/>
    <w:rsid w:val="007D0D75"/>
    <w:rsid w:val="007D0F86"/>
    <w:rsid w:val="007D1017"/>
    <w:rsid w:val="007D11B8"/>
    <w:rsid w:val="007D12C0"/>
    <w:rsid w:val="007D13AB"/>
    <w:rsid w:val="007D13CD"/>
    <w:rsid w:val="007D1584"/>
    <w:rsid w:val="007D19E9"/>
    <w:rsid w:val="007D1E16"/>
    <w:rsid w:val="007D1F4B"/>
    <w:rsid w:val="007D2235"/>
    <w:rsid w:val="007D28B6"/>
    <w:rsid w:val="007D2A61"/>
    <w:rsid w:val="007D2BA1"/>
    <w:rsid w:val="007D2E6C"/>
    <w:rsid w:val="007D2F78"/>
    <w:rsid w:val="007D2F95"/>
    <w:rsid w:val="007D318A"/>
    <w:rsid w:val="007D3284"/>
    <w:rsid w:val="007D334C"/>
    <w:rsid w:val="007D335F"/>
    <w:rsid w:val="007D339F"/>
    <w:rsid w:val="007D3419"/>
    <w:rsid w:val="007D36A9"/>
    <w:rsid w:val="007D37A7"/>
    <w:rsid w:val="007D37C3"/>
    <w:rsid w:val="007D3806"/>
    <w:rsid w:val="007D3A61"/>
    <w:rsid w:val="007D3A79"/>
    <w:rsid w:val="007D3B51"/>
    <w:rsid w:val="007D3D36"/>
    <w:rsid w:val="007D3D5E"/>
    <w:rsid w:val="007D402C"/>
    <w:rsid w:val="007D40C4"/>
    <w:rsid w:val="007D410F"/>
    <w:rsid w:val="007D4266"/>
    <w:rsid w:val="007D42D6"/>
    <w:rsid w:val="007D42FF"/>
    <w:rsid w:val="007D457E"/>
    <w:rsid w:val="007D45FF"/>
    <w:rsid w:val="007D4655"/>
    <w:rsid w:val="007D490C"/>
    <w:rsid w:val="007D4B83"/>
    <w:rsid w:val="007D4BA8"/>
    <w:rsid w:val="007D4CDD"/>
    <w:rsid w:val="007D4FA0"/>
    <w:rsid w:val="007D5132"/>
    <w:rsid w:val="007D5408"/>
    <w:rsid w:val="007D541C"/>
    <w:rsid w:val="007D544A"/>
    <w:rsid w:val="007D54FE"/>
    <w:rsid w:val="007D56F4"/>
    <w:rsid w:val="007D5752"/>
    <w:rsid w:val="007D5980"/>
    <w:rsid w:val="007D6265"/>
    <w:rsid w:val="007D6703"/>
    <w:rsid w:val="007D6722"/>
    <w:rsid w:val="007D699F"/>
    <w:rsid w:val="007D6D8A"/>
    <w:rsid w:val="007D73A9"/>
    <w:rsid w:val="007D73D8"/>
    <w:rsid w:val="007D740C"/>
    <w:rsid w:val="007D756B"/>
    <w:rsid w:val="007D77F5"/>
    <w:rsid w:val="007D787B"/>
    <w:rsid w:val="007D78F9"/>
    <w:rsid w:val="007D7908"/>
    <w:rsid w:val="007D7937"/>
    <w:rsid w:val="007D7BCA"/>
    <w:rsid w:val="007D7D0A"/>
    <w:rsid w:val="007D7E85"/>
    <w:rsid w:val="007D7F19"/>
    <w:rsid w:val="007D7FA3"/>
    <w:rsid w:val="007E0045"/>
    <w:rsid w:val="007E012B"/>
    <w:rsid w:val="007E0176"/>
    <w:rsid w:val="007E0302"/>
    <w:rsid w:val="007E0454"/>
    <w:rsid w:val="007E08F4"/>
    <w:rsid w:val="007E0AEC"/>
    <w:rsid w:val="007E0C9C"/>
    <w:rsid w:val="007E0D22"/>
    <w:rsid w:val="007E0D71"/>
    <w:rsid w:val="007E0F56"/>
    <w:rsid w:val="007E11B7"/>
    <w:rsid w:val="007E1699"/>
    <w:rsid w:val="007E17FF"/>
    <w:rsid w:val="007E1F5A"/>
    <w:rsid w:val="007E2238"/>
    <w:rsid w:val="007E2277"/>
    <w:rsid w:val="007E251A"/>
    <w:rsid w:val="007E26F2"/>
    <w:rsid w:val="007E2A0B"/>
    <w:rsid w:val="007E2C9F"/>
    <w:rsid w:val="007E2E95"/>
    <w:rsid w:val="007E2FDB"/>
    <w:rsid w:val="007E3449"/>
    <w:rsid w:val="007E35BD"/>
    <w:rsid w:val="007E389B"/>
    <w:rsid w:val="007E3A8A"/>
    <w:rsid w:val="007E3B45"/>
    <w:rsid w:val="007E3C9D"/>
    <w:rsid w:val="007E3DFF"/>
    <w:rsid w:val="007E4154"/>
    <w:rsid w:val="007E4169"/>
    <w:rsid w:val="007E427F"/>
    <w:rsid w:val="007E4444"/>
    <w:rsid w:val="007E444D"/>
    <w:rsid w:val="007E4C12"/>
    <w:rsid w:val="007E4C70"/>
    <w:rsid w:val="007E4F55"/>
    <w:rsid w:val="007E510C"/>
    <w:rsid w:val="007E517B"/>
    <w:rsid w:val="007E51F5"/>
    <w:rsid w:val="007E5477"/>
    <w:rsid w:val="007E5506"/>
    <w:rsid w:val="007E558F"/>
    <w:rsid w:val="007E56D6"/>
    <w:rsid w:val="007E5A16"/>
    <w:rsid w:val="007E5DB6"/>
    <w:rsid w:val="007E60DC"/>
    <w:rsid w:val="007E623F"/>
    <w:rsid w:val="007E66BB"/>
    <w:rsid w:val="007E684B"/>
    <w:rsid w:val="007E68B7"/>
    <w:rsid w:val="007E6A68"/>
    <w:rsid w:val="007E6CFC"/>
    <w:rsid w:val="007E6E03"/>
    <w:rsid w:val="007E6E4B"/>
    <w:rsid w:val="007E7205"/>
    <w:rsid w:val="007E7360"/>
    <w:rsid w:val="007E782C"/>
    <w:rsid w:val="007E7895"/>
    <w:rsid w:val="007E78F9"/>
    <w:rsid w:val="007E7A96"/>
    <w:rsid w:val="007E7CAC"/>
    <w:rsid w:val="007E7EB7"/>
    <w:rsid w:val="007F0012"/>
    <w:rsid w:val="007F02BB"/>
    <w:rsid w:val="007F0469"/>
    <w:rsid w:val="007F082D"/>
    <w:rsid w:val="007F0972"/>
    <w:rsid w:val="007F09F5"/>
    <w:rsid w:val="007F0A06"/>
    <w:rsid w:val="007F0C02"/>
    <w:rsid w:val="007F0C16"/>
    <w:rsid w:val="007F0E6E"/>
    <w:rsid w:val="007F0F7C"/>
    <w:rsid w:val="007F10B1"/>
    <w:rsid w:val="007F1243"/>
    <w:rsid w:val="007F13DA"/>
    <w:rsid w:val="007F162D"/>
    <w:rsid w:val="007F17E7"/>
    <w:rsid w:val="007F1B2E"/>
    <w:rsid w:val="007F1CB0"/>
    <w:rsid w:val="007F1DD9"/>
    <w:rsid w:val="007F1FB9"/>
    <w:rsid w:val="007F2114"/>
    <w:rsid w:val="007F216B"/>
    <w:rsid w:val="007F219E"/>
    <w:rsid w:val="007F22B4"/>
    <w:rsid w:val="007F25DE"/>
    <w:rsid w:val="007F28EE"/>
    <w:rsid w:val="007F2B08"/>
    <w:rsid w:val="007F2DBD"/>
    <w:rsid w:val="007F2EAC"/>
    <w:rsid w:val="007F2F13"/>
    <w:rsid w:val="007F2F36"/>
    <w:rsid w:val="007F30B1"/>
    <w:rsid w:val="007F319D"/>
    <w:rsid w:val="007F31FC"/>
    <w:rsid w:val="007F325C"/>
    <w:rsid w:val="007F334B"/>
    <w:rsid w:val="007F38A6"/>
    <w:rsid w:val="007F3A78"/>
    <w:rsid w:val="007F3C2E"/>
    <w:rsid w:val="007F402A"/>
    <w:rsid w:val="007F4197"/>
    <w:rsid w:val="007F4232"/>
    <w:rsid w:val="007F4314"/>
    <w:rsid w:val="007F4534"/>
    <w:rsid w:val="007F4643"/>
    <w:rsid w:val="007F4D1A"/>
    <w:rsid w:val="007F4F45"/>
    <w:rsid w:val="007F508A"/>
    <w:rsid w:val="007F5423"/>
    <w:rsid w:val="007F5456"/>
    <w:rsid w:val="007F55B3"/>
    <w:rsid w:val="007F5693"/>
    <w:rsid w:val="007F5C70"/>
    <w:rsid w:val="007F60E6"/>
    <w:rsid w:val="007F61F2"/>
    <w:rsid w:val="007F6334"/>
    <w:rsid w:val="007F6381"/>
    <w:rsid w:val="007F63D2"/>
    <w:rsid w:val="007F6550"/>
    <w:rsid w:val="007F659C"/>
    <w:rsid w:val="007F67F2"/>
    <w:rsid w:val="007F687F"/>
    <w:rsid w:val="007F68AB"/>
    <w:rsid w:val="007F6914"/>
    <w:rsid w:val="007F6B5F"/>
    <w:rsid w:val="007F6C42"/>
    <w:rsid w:val="007F6C7E"/>
    <w:rsid w:val="007F6D0A"/>
    <w:rsid w:val="007F6D2D"/>
    <w:rsid w:val="007F6D4C"/>
    <w:rsid w:val="007F6E2F"/>
    <w:rsid w:val="007F6F68"/>
    <w:rsid w:val="007F7269"/>
    <w:rsid w:val="007F76B1"/>
    <w:rsid w:val="007F7805"/>
    <w:rsid w:val="007F7A58"/>
    <w:rsid w:val="007F7B95"/>
    <w:rsid w:val="007F7BE6"/>
    <w:rsid w:val="007F7CB7"/>
    <w:rsid w:val="007F7D8F"/>
    <w:rsid w:val="007F7F4D"/>
    <w:rsid w:val="007F7FBE"/>
    <w:rsid w:val="008000AA"/>
    <w:rsid w:val="0080044B"/>
    <w:rsid w:val="00800ABE"/>
    <w:rsid w:val="00800AE6"/>
    <w:rsid w:val="00800B1E"/>
    <w:rsid w:val="00800D6F"/>
    <w:rsid w:val="00800D99"/>
    <w:rsid w:val="00800DD4"/>
    <w:rsid w:val="00800E66"/>
    <w:rsid w:val="00800E83"/>
    <w:rsid w:val="008010B5"/>
    <w:rsid w:val="008012D5"/>
    <w:rsid w:val="00801340"/>
    <w:rsid w:val="00801358"/>
    <w:rsid w:val="0080171C"/>
    <w:rsid w:val="008017C4"/>
    <w:rsid w:val="008019F7"/>
    <w:rsid w:val="00801A8E"/>
    <w:rsid w:val="00801CEA"/>
    <w:rsid w:val="00801E80"/>
    <w:rsid w:val="00801ED7"/>
    <w:rsid w:val="00801F9A"/>
    <w:rsid w:val="00802183"/>
    <w:rsid w:val="00802A2A"/>
    <w:rsid w:val="00802DBC"/>
    <w:rsid w:val="00802EEF"/>
    <w:rsid w:val="008031C1"/>
    <w:rsid w:val="00803567"/>
    <w:rsid w:val="0080356F"/>
    <w:rsid w:val="00803660"/>
    <w:rsid w:val="008036BB"/>
    <w:rsid w:val="00803B5F"/>
    <w:rsid w:val="00803B7D"/>
    <w:rsid w:val="00803D6F"/>
    <w:rsid w:val="0080403C"/>
    <w:rsid w:val="00804062"/>
    <w:rsid w:val="008041FE"/>
    <w:rsid w:val="00804551"/>
    <w:rsid w:val="00804BC3"/>
    <w:rsid w:val="00804D9A"/>
    <w:rsid w:val="00804DC1"/>
    <w:rsid w:val="00804E34"/>
    <w:rsid w:val="00804F97"/>
    <w:rsid w:val="008050E0"/>
    <w:rsid w:val="008052BD"/>
    <w:rsid w:val="008052C1"/>
    <w:rsid w:val="00805778"/>
    <w:rsid w:val="008058CA"/>
    <w:rsid w:val="00805A3A"/>
    <w:rsid w:val="00805C30"/>
    <w:rsid w:val="00805F82"/>
    <w:rsid w:val="00806375"/>
    <w:rsid w:val="0080659E"/>
    <w:rsid w:val="008065FB"/>
    <w:rsid w:val="008068F7"/>
    <w:rsid w:val="00806AA5"/>
    <w:rsid w:val="00806AFD"/>
    <w:rsid w:val="00806FFC"/>
    <w:rsid w:val="00807041"/>
    <w:rsid w:val="00807095"/>
    <w:rsid w:val="008073DC"/>
    <w:rsid w:val="00807412"/>
    <w:rsid w:val="0080763E"/>
    <w:rsid w:val="00807713"/>
    <w:rsid w:val="008077F3"/>
    <w:rsid w:val="0080785F"/>
    <w:rsid w:val="00807E0E"/>
    <w:rsid w:val="008100FB"/>
    <w:rsid w:val="008106A0"/>
    <w:rsid w:val="00810746"/>
    <w:rsid w:val="008109FC"/>
    <w:rsid w:val="00810AF7"/>
    <w:rsid w:val="00810C54"/>
    <w:rsid w:val="00810C63"/>
    <w:rsid w:val="00810CB9"/>
    <w:rsid w:val="00811271"/>
    <w:rsid w:val="0081141F"/>
    <w:rsid w:val="00811678"/>
    <w:rsid w:val="0081193D"/>
    <w:rsid w:val="00811CB5"/>
    <w:rsid w:val="00811DF7"/>
    <w:rsid w:val="00811DFB"/>
    <w:rsid w:val="008121F7"/>
    <w:rsid w:val="00812344"/>
    <w:rsid w:val="008123C3"/>
    <w:rsid w:val="0081256C"/>
    <w:rsid w:val="00812872"/>
    <w:rsid w:val="0081293C"/>
    <w:rsid w:val="00812992"/>
    <w:rsid w:val="00812A00"/>
    <w:rsid w:val="00812A30"/>
    <w:rsid w:val="00812AC7"/>
    <w:rsid w:val="00812AE6"/>
    <w:rsid w:val="00812F07"/>
    <w:rsid w:val="00812FC9"/>
    <w:rsid w:val="008130CF"/>
    <w:rsid w:val="00813108"/>
    <w:rsid w:val="00813769"/>
    <w:rsid w:val="00813869"/>
    <w:rsid w:val="008138A5"/>
    <w:rsid w:val="00813A92"/>
    <w:rsid w:val="00813AB8"/>
    <w:rsid w:val="00813BF3"/>
    <w:rsid w:val="00813E59"/>
    <w:rsid w:val="0081447E"/>
    <w:rsid w:val="00814506"/>
    <w:rsid w:val="0081462C"/>
    <w:rsid w:val="008146E3"/>
    <w:rsid w:val="0081477D"/>
    <w:rsid w:val="00814820"/>
    <w:rsid w:val="00814B36"/>
    <w:rsid w:val="00814CAA"/>
    <w:rsid w:val="00814D27"/>
    <w:rsid w:val="00814DBF"/>
    <w:rsid w:val="00814F42"/>
    <w:rsid w:val="00814F90"/>
    <w:rsid w:val="00814FD0"/>
    <w:rsid w:val="00815405"/>
    <w:rsid w:val="008157B3"/>
    <w:rsid w:val="008159BE"/>
    <w:rsid w:val="008159D0"/>
    <w:rsid w:val="00815CD1"/>
    <w:rsid w:val="00815CFC"/>
    <w:rsid w:val="00815F7E"/>
    <w:rsid w:val="008160BC"/>
    <w:rsid w:val="00816217"/>
    <w:rsid w:val="00816903"/>
    <w:rsid w:val="008169D4"/>
    <w:rsid w:val="00816B74"/>
    <w:rsid w:val="00816D49"/>
    <w:rsid w:val="00816E80"/>
    <w:rsid w:val="00816ED6"/>
    <w:rsid w:val="008174C4"/>
    <w:rsid w:val="008175F1"/>
    <w:rsid w:val="0081770C"/>
    <w:rsid w:val="0081774D"/>
    <w:rsid w:val="00817A1A"/>
    <w:rsid w:val="00817A4A"/>
    <w:rsid w:val="00817C71"/>
    <w:rsid w:val="00817ECD"/>
    <w:rsid w:val="00817F7A"/>
    <w:rsid w:val="00820158"/>
    <w:rsid w:val="00820330"/>
    <w:rsid w:val="00820397"/>
    <w:rsid w:val="00820640"/>
    <w:rsid w:val="0082067B"/>
    <w:rsid w:val="00820DE1"/>
    <w:rsid w:val="0082122E"/>
    <w:rsid w:val="008212A3"/>
    <w:rsid w:val="0082162E"/>
    <w:rsid w:val="0082172B"/>
    <w:rsid w:val="008217EF"/>
    <w:rsid w:val="008218BC"/>
    <w:rsid w:val="0082198B"/>
    <w:rsid w:val="00821B83"/>
    <w:rsid w:val="00822495"/>
    <w:rsid w:val="008225F7"/>
    <w:rsid w:val="00822A3A"/>
    <w:rsid w:val="00822E97"/>
    <w:rsid w:val="00822FE2"/>
    <w:rsid w:val="00823056"/>
    <w:rsid w:val="0082333F"/>
    <w:rsid w:val="008238AE"/>
    <w:rsid w:val="00823B49"/>
    <w:rsid w:val="00823BCD"/>
    <w:rsid w:val="00823DDC"/>
    <w:rsid w:val="0082409A"/>
    <w:rsid w:val="008240EB"/>
    <w:rsid w:val="0082411E"/>
    <w:rsid w:val="00824290"/>
    <w:rsid w:val="008244A5"/>
    <w:rsid w:val="008244B1"/>
    <w:rsid w:val="008244FC"/>
    <w:rsid w:val="00824812"/>
    <w:rsid w:val="008248CF"/>
    <w:rsid w:val="00824911"/>
    <w:rsid w:val="00824996"/>
    <w:rsid w:val="00824A41"/>
    <w:rsid w:val="00824DD8"/>
    <w:rsid w:val="00824DE1"/>
    <w:rsid w:val="00824FEE"/>
    <w:rsid w:val="008253DB"/>
    <w:rsid w:val="008254BA"/>
    <w:rsid w:val="008256F4"/>
    <w:rsid w:val="00825887"/>
    <w:rsid w:val="00825990"/>
    <w:rsid w:val="00825AD5"/>
    <w:rsid w:val="00825C8E"/>
    <w:rsid w:val="00825DA7"/>
    <w:rsid w:val="00825F33"/>
    <w:rsid w:val="008261ED"/>
    <w:rsid w:val="00826207"/>
    <w:rsid w:val="00826443"/>
    <w:rsid w:val="008268F5"/>
    <w:rsid w:val="00826991"/>
    <w:rsid w:val="00826BEB"/>
    <w:rsid w:val="00826C79"/>
    <w:rsid w:val="00826ECC"/>
    <w:rsid w:val="00826EF5"/>
    <w:rsid w:val="00826F84"/>
    <w:rsid w:val="008272C2"/>
    <w:rsid w:val="00827308"/>
    <w:rsid w:val="00827361"/>
    <w:rsid w:val="0082754B"/>
    <w:rsid w:val="008275D9"/>
    <w:rsid w:val="008275DE"/>
    <w:rsid w:val="008279D3"/>
    <w:rsid w:val="00827E57"/>
    <w:rsid w:val="00827ED7"/>
    <w:rsid w:val="008300FB"/>
    <w:rsid w:val="0083065B"/>
    <w:rsid w:val="0083077D"/>
    <w:rsid w:val="00830918"/>
    <w:rsid w:val="00830A28"/>
    <w:rsid w:val="00830AEB"/>
    <w:rsid w:val="00830B1C"/>
    <w:rsid w:val="00830BF0"/>
    <w:rsid w:val="00830D36"/>
    <w:rsid w:val="00831179"/>
    <w:rsid w:val="00831267"/>
    <w:rsid w:val="0083136E"/>
    <w:rsid w:val="00831485"/>
    <w:rsid w:val="00831A59"/>
    <w:rsid w:val="00831ABA"/>
    <w:rsid w:val="00831B8D"/>
    <w:rsid w:val="00831B92"/>
    <w:rsid w:val="00831DA5"/>
    <w:rsid w:val="00831E81"/>
    <w:rsid w:val="00831EA3"/>
    <w:rsid w:val="00831F0E"/>
    <w:rsid w:val="00831F4C"/>
    <w:rsid w:val="00832743"/>
    <w:rsid w:val="0083294D"/>
    <w:rsid w:val="00832959"/>
    <w:rsid w:val="008329B6"/>
    <w:rsid w:val="008329BC"/>
    <w:rsid w:val="008329CC"/>
    <w:rsid w:val="008329F8"/>
    <w:rsid w:val="00832ADB"/>
    <w:rsid w:val="00832B95"/>
    <w:rsid w:val="00833305"/>
    <w:rsid w:val="00833450"/>
    <w:rsid w:val="008335F4"/>
    <w:rsid w:val="00833621"/>
    <w:rsid w:val="00833C2F"/>
    <w:rsid w:val="00833EEA"/>
    <w:rsid w:val="00833FA0"/>
    <w:rsid w:val="008343E9"/>
    <w:rsid w:val="00834423"/>
    <w:rsid w:val="00834BE1"/>
    <w:rsid w:val="00834C56"/>
    <w:rsid w:val="00834D42"/>
    <w:rsid w:val="00834E97"/>
    <w:rsid w:val="00835080"/>
    <w:rsid w:val="008351EA"/>
    <w:rsid w:val="00835490"/>
    <w:rsid w:val="008354B2"/>
    <w:rsid w:val="00835512"/>
    <w:rsid w:val="008356DC"/>
    <w:rsid w:val="008358D6"/>
    <w:rsid w:val="00835977"/>
    <w:rsid w:val="00835A4D"/>
    <w:rsid w:val="00835B00"/>
    <w:rsid w:val="00835CAE"/>
    <w:rsid w:val="008361CE"/>
    <w:rsid w:val="008361F3"/>
    <w:rsid w:val="00836202"/>
    <w:rsid w:val="008366F0"/>
    <w:rsid w:val="00836A97"/>
    <w:rsid w:val="00836C42"/>
    <w:rsid w:val="00836E12"/>
    <w:rsid w:val="00836F6A"/>
    <w:rsid w:val="00836FEB"/>
    <w:rsid w:val="008372C3"/>
    <w:rsid w:val="00837628"/>
    <w:rsid w:val="00837641"/>
    <w:rsid w:val="00837691"/>
    <w:rsid w:val="008376A0"/>
    <w:rsid w:val="00837787"/>
    <w:rsid w:val="008377A9"/>
    <w:rsid w:val="00837AC3"/>
    <w:rsid w:val="00837CFF"/>
    <w:rsid w:val="00837D52"/>
    <w:rsid w:val="00837F43"/>
    <w:rsid w:val="008401C5"/>
    <w:rsid w:val="00840509"/>
    <w:rsid w:val="00840B03"/>
    <w:rsid w:val="00840E1E"/>
    <w:rsid w:val="0084114F"/>
    <w:rsid w:val="00841245"/>
    <w:rsid w:val="00841312"/>
    <w:rsid w:val="00841398"/>
    <w:rsid w:val="00841437"/>
    <w:rsid w:val="00841561"/>
    <w:rsid w:val="0084192F"/>
    <w:rsid w:val="00841AA0"/>
    <w:rsid w:val="00841E3A"/>
    <w:rsid w:val="0084205A"/>
    <w:rsid w:val="008421E1"/>
    <w:rsid w:val="008421F5"/>
    <w:rsid w:val="00842266"/>
    <w:rsid w:val="0084230A"/>
    <w:rsid w:val="008426BE"/>
    <w:rsid w:val="00842707"/>
    <w:rsid w:val="0084277D"/>
    <w:rsid w:val="008428B7"/>
    <w:rsid w:val="008428D1"/>
    <w:rsid w:val="00842A62"/>
    <w:rsid w:val="0084303F"/>
    <w:rsid w:val="00843570"/>
    <w:rsid w:val="00843682"/>
    <w:rsid w:val="00843837"/>
    <w:rsid w:val="00843903"/>
    <w:rsid w:val="00843978"/>
    <w:rsid w:val="00843A0A"/>
    <w:rsid w:val="00843C5B"/>
    <w:rsid w:val="00843D6B"/>
    <w:rsid w:val="0084425B"/>
    <w:rsid w:val="008443BF"/>
    <w:rsid w:val="008443DA"/>
    <w:rsid w:val="008447BF"/>
    <w:rsid w:val="008448EA"/>
    <w:rsid w:val="008448FB"/>
    <w:rsid w:val="00844A0C"/>
    <w:rsid w:val="008452BC"/>
    <w:rsid w:val="00845861"/>
    <w:rsid w:val="008458F0"/>
    <w:rsid w:val="00845E26"/>
    <w:rsid w:val="00846371"/>
    <w:rsid w:val="00846A11"/>
    <w:rsid w:val="00846AAE"/>
    <w:rsid w:val="00846D09"/>
    <w:rsid w:val="00846E86"/>
    <w:rsid w:val="0084710B"/>
    <w:rsid w:val="008474FB"/>
    <w:rsid w:val="00847588"/>
    <w:rsid w:val="0084769D"/>
    <w:rsid w:val="008476C1"/>
    <w:rsid w:val="008477A0"/>
    <w:rsid w:val="008477B4"/>
    <w:rsid w:val="0084796C"/>
    <w:rsid w:val="00847C35"/>
    <w:rsid w:val="00847CC4"/>
    <w:rsid w:val="00847D79"/>
    <w:rsid w:val="00847DDA"/>
    <w:rsid w:val="00847E33"/>
    <w:rsid w:val="00847E73"/>
    <w:rsid w:val="0085002E"/>
    <w:rsid w:val="00850031"/>
    <w:rsid w:val="008500B1"/>
    <w:rsid w:val="008505A6"/>
    <w:rsid w:val="00850762"/>
    <w:rsid w:val="008507EF"/>
    <w:rsid w:val="00850DA6"/>
    <w:rsid w:val="00850F2E"/>
    <w:rsid w:val="00850F93"/>
    <w:rsid w:val="00850FBA"/>
    <w:rsid w:val="008510C8"/>
    <w:rsid w:val="008514DE"/>
    <w:rsid w:val="008514F9"/>
    <w:rsid w:val="00851551"/>
    <w:rsid w:val="00851915"/>
    <w:rsid w:val="0085191A"/>
    <w:rsid w:val="0085196F"/>
    <w:rsid w:val="0085199A"/>
    <w:rsid w:val="00851D7D"/>
    <w:rsid w:val="00851E62"/>
    <w:rsid w:val="00851F8F"/>
    <w:rsid w:val="00851F9F"/>
    <w:rsid w:val="00851FCF"/>
    <w:rsid w:val="00852C2B"/>
    <w:rsid w:val="00852DDB"/>
    <w:rsid w:val="008530CE"/>
    <w:rsid w:val="0085327F"/>
    <w:rsid w:val="0085355A"/>
    <w:rsid w:val="0085385D"/>
    <w:rsid w:val="00853B0D"/>
    <w:rsid w:val="00853B68"/>
    <w:rsid w:val="00853C4F"/>
    <w:rsid w:val="00853C5B"/>
    <w:rsid w:val="00853C97"/>
    <w:rsid w:val="00853C9F"/>
    <w:rsid w:val="00853E4D"/>
    <w:rsid w:val="00853E91"/>
    <w:rsid w:val="0085421F"/>
    <w:rsid w:val="00854240"/>
    <w:rsid w:val="0085427E"/>
    <w:rsid w:val="008543D8"/>
    <w:rsid w:val="0085455D"/>
    <w:rsid w:val="0085481B"/>
    <w:rsid w:val="0085482B"/>
    <w:rsid w:val="00854C5B"/>
    <w:rsid w:val="00854E93"/>
    <w:rsid w:val="0085504D"/>
    <w:rsid w:val="00855132"/>
    <w:rsid w:val="008553B4"/>
    <w:rsid w:val="008558D2"/>
    <w:rsid w:val="00855A47"/>
    <w:rsid w:val="00855A60"/>
    <w:rsid w:val="00855D2D"/>
    <w:rsid w:val="00856294"/>
    <w:rsid w:val="00856295"/>
    <w:rsid w:val="00856433"/>
    <w:rsid w:val="0085647C"/>
    <w:rsid w:val="0085670F"/>
    <w:rsid w:val="008568AD"/>
    <w:rsid w:val="00856969"/>
    <w:rsid w:val="0085698A"/>
    <w:rsid w:val="00856AB0"/>
    <w:rsid w:val="00856C80"/>
    <w:rsid w:val="00856DC0"/>
    <w:rsid w:val="00857005"/>
    <w:rsid w:val="0085757B"/>
    <w:rsid w:val="00857CBB"/>
    <w:rsid w:val="00857CD5"/>
    <w:rsid w:val="00857F57"/>
    <w:rsid w:val="00857F95"/>
    <w:rsid w:val="00860022"/>
    <w:rsid w:val="008600B6"/>
    <w:rsid w:val="00860160"/>
    <w:rsid w:val="00860181"/>
    <w:rsid w:val="0086062E"/>
    <w:rsid w:val="00860676"/>
    <w:rsid w:val="00860B50"/>
    <w:rsid w:val="00860CAB"/>
    <w:rsid w:val="00860CB1"/>
    <w:rsid w:val="00860D16"/>
    <w:rsid w:val="00860E2F"/>
    <w:rsid w:val="00860F64"/>
    <w:rsid w:val="0086166D"/>
    <w:rsid w:val="008617BD"/>
    <w:rsid w:val="0086183E"/>
    <w:rsid w:val="00861840"/>
    <w:rsid w:val="00861841"/>
    <w:rsid w:val="00861AD5"/>
    <w:rsid w:val="00861B4E"/>
    <w:rsid w:val="00861DBF"/>
    <w:rsid w:val="00862360"/>
    <w:rsid w:val="0086247D"/>
    <w:rsid w:val="008625F4"/>
    <w:rsid w:val="0086275A"/>
    <w:rsid w:val="00862FD9"/>
    <w:rsid w:val="00863082"/>
    <w:rsid w:val="0086359A"/>
    <w:rsid w:val="008637D3"/>
    <w:rsid w:val="00863A4D"/>
    <w:rsid w:val="00863CB9"/>
    <w:rsid w:val="00863DDD"/>
    <w:rsid w:val="008640CC"/>
    <w:rsid w:val="00864315"/>
    <w:rsid w:val="00864369"/>
    <w:rsid w:val="008643DD"/>
    <w:rsid w:val="008647FA"/>
    <w:rsid w:val="008648CE"/>
    <w:rsid w:val="00864C67"/>
    <w:rsid w:val="00864E15"/>
    <w:rsid w:val="008654C5"/>
    <w:rsid w:val="00865706"/>
    <w:rsid w:val="00865777"/>
    <w:rsid w:val="00865889"/>
    <w:rsid w:val="00865B99"/>
    <w:rsid w:val="008660A2"/>
    <w:rsid w:val="00866255"/>
    <w:rsid w:val="00866772"/>
    <w:rsid w:val="00866826"/>
    <w:rsid w:val="008668A4"/>
    <w:rsid w:val="00866B42"/>
    <w:rsid w:val="00866EA4"/>
    <w:rsid w:val="00866F3A"/>
    <w:rsid w:val="0086708B"/>
    <w:rsid w:val="0086729D"/>
    <w:rsid w:val="0086736B"/>
    <w:rsid w:val="00867469"/>
    <w:rsid w:val="0086772B"/>
    <w:rsid w:val="0086773B"/>
    <w:rsid w:val="008678A4"/>
    <w:rsid w:val="008678F5"/>
    <w:rsid w:val="00867A16"/>
    <w:rsid w:val="00867E48"/>
    <w:rsid w:val="008700B0"/>
    <w:rsid w:val="0087012D"/>
    <w:rsid w:val="00870234"/>
    <w:rsid w:val="008706AD"/>
    <w:rsid w:val="00870710"/>
    <w:rsid w:val="00870718"/>
    <w:rsid w:val="00870733"/>
    <w:rsid w:val="0087079F"/>
    <w:rsid w:val="00870891"/>
    <w:rsid w:val="008708E9"/>
    <w:rsid w:val="00870B12"/>
    <w:rsid w:val="00870C29"/>
    <w:rsid w:val="00870CBC"/>
    <w:rsid w:val="00870D32"/>
    <w:rsid w:val="00871081"/>
    <w:rsid w:val="008711CD"/>
    <w:rsid w:val="00871209"/>
    <w:rsid w:val="008712B7"/>
    <w:rsid w:val="00871344"/>
    <w:rsid w:val="00871392"/>
    <w:rsid w:val="008714F0"/>
    <w:rsid w:val="00871602"/>
    <w:rsid w:val="0087184B"/>
    <w:rsid w:val="00871B21"/>
    <w:rsid w:val="00871BAA"/>
    <w:rsid w:val="0087216D"/>
    <w:rsid w:val="008721B0"/>
    <w:rsid w:val="00872250"/>
    <w:rsid w:val="008724B8"/>
    <w:rsid w:val="008724F2"/>
    <w:rsid w:val="0087266E"/>
    <w:rsid w:val="008727EB"/>
    <w:rsid w:val="008728BB"/>
    <w:rsid w:val="008729DE"/>
    <w:rsid w:val="00873249"/>
    <w:rsid w:val="008733D2"/>
    <w:rsid w:val="008735E7"/>
    <w:rsid w:val="008737C3"/>
    <w:rsid w:val="00873A08"/>
    <w:rsid w:val="00873B2F"/>
    <w:rsid w:val="00873B7F"/>
    <w:rsid w:val="00873D1B"/>
    <w:rsid w:val="00873E6E"/>
    <w:rsid w:val="008740B3"/>
    <w:rsid w:val="0087411C"/>
    <w:rsid w:val="00874156"/>
    <w:rsid w:val="0087423E"/>
    <w:rsid w:val="0087437A"/>
    <w:rsid w:val="008743BF"/>
    <w:rsid w:val="0087463C"/>
    <w:rsid w:val="00874669"/>
    <w:rsid w:val="00874876"/>
    <w:rsid w:val="00874936"/>
    <w:rsid w:val="00874A71"/>
    <w:rsid w:val="00874C05"/>
    <w:rsid w:val="00874C21"/>
    <w:rsid w:val="00874DFD"/>
    <w:rsid w:val="00874F5A"/>
    <w:rsid w:val="00874FD1"/>
    <w:rsid w:val="00875002"/>
    <w:rsid w:val="00875041"/>
    <w:rsid w:val="00875557"/>
    <w:rsid w:val="00875812"/>
    <w:rsid w:val="00875AB1"/>
    <w:rsid w:val="00875EA6"/>
    <w:rsid w:val="00875ED2"/>
    <w:rsid w:val="00875FDE"/>
    <w:rsid w:val="0087614E"/>
    <w:rsid w:val="008768E4"/>
    <w:rsid w:val="00876D9E"/>
    <w:rsid w:val="00876DF1"/>
    <w:rsid w:val="00876E9C"/>
    <w:rsid w:val="00876F49"/>
    <w:rsid w:val="00876F4E"/>
    <w:rsid w:val="0087723B"/>
    <w:rsid w:val="00877791"/>
    <w:rsid w:val="008777AA"/>
    <w:rsid w:val="008777EE"/>
    <w:rsid w:val="0087796B"/>
    <w:rsid w:val="00877C49"/>
    <w:rsid w:val="00877E4E"/>
    <w:rsid w:val="008800DE"/>
    <w:rsid w:val="00880100"/>
    <w:rsid w:val="008801C9"/>
    <w:rsid w:val="008804D2"/>
    <w:rsid w:val="00880799"/>
    <w:rsid w:val="008807D3"/>
    <w:rsid w:val="00880938"/>
    <w:rsid w:val="008809E8"/>
    <w:rsid w:val="00880A1A"/>
    <w:rsid w:val="00880AF7"/>
    <w:rsid w:val="00880B3B"/>
    <w:rsid w:val="008811F7"/>
    <w:rsid w:val="0088134B"/>
    <w:rsid w:val="008813A5"/>
    <w:rsid w:val="008813D0"/>
    <w:rsid w:val="00881491"/>
    <w:rsid w:val="00881B61"/>
    <w:rsid w:val="00881C58"/>
    <w:rsid w:val="00881D42"/>
    <w:rsid w:val="00881D95"/>
    <w:rsid w:val="00881DA1"/>
    <w:rsid w:val="00881E80"/>
    <w:rsid w:val="00881EB5"/>
    <w:rsid w:val="00881EE9"/>
    <w:rsid w:val="008820E2"/>
    <w:rsid w:val="0088218D"/>
    <w:rsid w:val="0088219A"/>
    <w:rsid w:val="008821A5"/>
    <w:rsid w:val="00882309"/>
    <w:rsid w:val="00882749"/>
    <w:rsid w:val="00882835"/>
    <w:rsid w:val="00882854"/>
    <w:rsid w:val="00882926"/>
    <w:rsid w:val="0088302F"/>
    <w:rsid w:val="00883037"/>
    <w:rsid w:val="008830CE"/>
    <w:rsid w:val="00883155"/>
    <w:rsid w:val="0088347E"/>
    <w:rsid w:val="008834D2"/>
    <w:rsid w:val="008835D7"/>
    <w:rsid w:val="00883695"/>
    <w:rsid w:val="00883830"/>
    <w:rsid w:val="00883AA6"/>
    <w:rsid w:val="00883B83"/>
    <w:rsid w:val="00883C34"/>
    <w:rsid w:val="00883DB7"/>
    <w:rsid w:val="00883F5A"/>
    <w:rsid w:val="0088417A"/>
    <w:rsid w:val="0088419B"/>
    <w:rsid w:val="00884247"/>
    <w:rsid w:val="00884416"/>
    <w:rsid w:val="0088454E"/>
    <w:rsid w:val="00884882"/>
    <w:rsid w:val="0088492A"/>
    <w:rsid w:val="00884977"/>
    <w:rsid w:val="00885104"/>
    <w:rsid w:val="0088545B"/>
    <w:rsid w:val="0088554D"/>
    <w:rsid w:val="00885692"/>
    <w:rsid w:val="008858AF"/>
    <w:rsid w:val="00885A55"/>
    <w:rsid w:val="00885B93"/>
    <w:rsid w:val="00885EA7"/>
    <w:rsid w:val="0088665F"/>
    <w:rsid w:val="008866B0"/>
    <w:rsid w:val="00886C64"/>
    <w:rsid w:val="008871BB"/>
    <w:rsid w:val="00887379"/>
    <w:rsid w:val="00887431"/>
    <w:rsid w:val="00887722"/>
    <w:rsid w:val="00887944"/>
    <w:rsid w:val="00887D24"/>
    <w:rsid w:val="00887E0B"/>
    <w:rsid w:val="00887E48"/>
    <w:rsid w:val="008903F4"/>
    <w:rsid w:val="008905A4"/>
    <w:rsid w:val="00890A18"/>
    <w:rsid w:val="00890CC5"/>
    <w:rsid w:val="0089109E"/>
    <w:rsid w:val="008914FC"/>
    <w:rsid w:val="00891665"/>
    <w:rsid w:val="00891667"/>
    <w:rsid w:val="008916DD"/>
    <w:rsid w:val="0089170C"/>
    <w:rsid w:val="0089193C"/>
    <w:rsid w:val="00891AAE"/>
    <w:rsid w:val="00891B3C"/>
    <w:rsid w:val="00891C43"/>
    <w:rsid w:val="00891D3F"/>
    <w:rsid w:val="00891E7D"/>
    <w:rsid w:val="00891F80"/>
    <w:rsid w:val="008921A9"/>
    <w:rsid w:val="00892255"/>
    <w:rsid w:val="00892348"/>
    <w:rsid w:val="008923BB"/>
    <w:rsid w:val="00892502"/>
    <w:rsid w:val="0089250A"/>
    <w:rsid w:val="0089278A"/>
    <w:rsid w:val="00892A0F"/>
    <w:rsid w:val="00892BEA"/>
    <w:rsid w:val="00892CF7"/>
    <w:rsid w:val="00892D2D"/>
    <w:rsid w:val="00892E93"/>
    <w:rsid w:val="00893245"/>
    <w:rsid w:val="00893935"/>
    <w:rsid w:val="00893A79"/>
    <w:rsid w:val="00893A95"/>
    <w:rsid w:val="00893B38"/>
    <w:rsid w:val="00893D52"/>
    <w:rsid w:val="00893FC0"/>
    <w:rsid w:val="008941A6"/>
    <w:rsid w:val="00894343"/>
    <w:rsid w:val="0089473C"/>
    <w:rsid w:val="00894C20"/>
    <w:rsid w:val="008950FC"/>
    <w:rsid w:val="00895301"/>
    <w:rsid w:val="0089537B"/>
    <w:rsid w:val="0089539C"/>
    <w:rsid w:val="008955D8"/>
    <w:rsid w:val="008955E4"/>
    <w:rsid w:val="008956CD"/>
    <w:rsid w:val="008957DB"/>
    <w:rsid w:val="00895956"/>
    <w:rsid w:val="00895B67"/>
    <w:rsid w:val="00895DCA"/>
    <w:rsid w:val="00896004"/>
    <w:rsid w:val="0089605D"/>
    <w:rsid w:val="00896318"/>
    <w:rsid w:val="00896357"/>
    <w:rsid w:val="00896433"/>
    <w:rsid w:val="00896A8F"/>
    <w:rsid w:val="00896BAB"/>
    <w:rsid w:val="008970F2"/>
    <w:rsid w:val="0089711C"/>
    <w:rsid w:val="0089755D"/>
    <w:rsid w:val="00897640"/>
    <w:rsid w:val="0089788B"/>
    <w:rsid w:val="00897956"/>
    <w:rsid w:val="00897AAC"/>
    <w:rsid w:val="00897ACE"/>
    <w:rsid w:val="00897C6D"/>
    <w:rsid w:val="00897D1A"/>
    <w:rsid w:val="00897EB0"/>
    <w:rsid w:val="008A01EE"/>
    <w:rsid w:val="008A021D"/>
    <w:rsid w:val="008A0254"/>
    <w:rsid w:val="008A07EC"/>
    <w:rsid w:val="008A0914"/>
    <w:rsid w:val="008A0965"/>
    <w:rsid w:val="008A0D46"/>
    <w:rsid w:val="008A0E2B"/>
    <w:rsid w:val="008A0E9B"/>
    <w:rsid w:val="008A0F91"/>
    <w:rsid w:val="008A104B"/>
    <w:rsid w:val="008A12BB"/>
    <w:rsid w:val="008A15E8"/>
    <w:rsid w:val="008A1B69"/>
    <w:rsid w:val="008A1BF2"/>
    <w:rsid w:val="008A1D71"/>
    <w:rsid w:val="008A1D9A"/>
    <w:rsid w:val="008A1E7A"/>
    <w:rsid w:val="008A212C"/>
    <w:rsid w:val="008A214F"/>
    <w:rsid w:val="008A2B45"/>
    <w:rsid w:val="008A2ECF"/>
    <w:rsid w:val="008A33E6"/>
    <w:rsid w:val="008A365B"/>
    <w:rsid w:val="008A3741"/>
    <w:rsid w:val="008A3999"/>
    <w:rsid w:val="008A3ACA"/>
    <w:rsid w:val="008A3B6D"/>
    <w:rsid w:val="008A3C4A"/>
    <w:rsid w:val="008A3F79"/>
    <w:rsid w:val="008A45EF"/>
    <w:rsid w:val="008A4686"/>
    <w:rsid w:val="008A489A"/>
    <w:rsid w:val="008A4B72"/>
    <w:rsid w:val="008A4B88"/>
    <w:rsid w:val="008A4BA0"/>
    <w:rsid w:val="008A4C1C"/>
    <w:rsid w:val="008A4C22"/>
    <w:rsid w:val="008A4DAC"/>
    <w:rsid w:val="008A5099"/>
    <w:rsid w:val="008A55BD"/>
    <w:rsid w:val="008A5614"/>
    <w:rsid w:val="008A5707"/>
    <w:rsid w:val="008A5988"/>
    <w:rsid w:val="008A5BE6"/>
    <w:rsid w:val="008A5F40"/>
    <w:rsid w:val="008A619F"/>
    <w:rsid w:val="008A6346"/>
    <w:rsid w:val="008A68AE"/>
    <w:rsid w:val="008A6C7E"/>
    <w:rsid w:val="008A6F4D"/>
    <w:rsid w:val="008A6FBD"/>
    <w:rsid w:val="008A7383"/>
    <w:rsid w:val="008A74C2"/>
    <w:rsid w:val="008A7519"/>
    <w:rsid w:val="008A762B"/>
    <w:rsid w:val="008A7959"/>
    <w:rsid w:val="008A79CB"/>
    <w:rsid w:val="008A7D77"/>
    <w:rsid w:val="008B0179"/>
    <w:rsid w:val="008B01B3"/>
    <w:rsid w:val="008B03E7"/>
    <w:rsid w:val="008B0633"/>
    <w:rsid w:val="008B0BD0"/>
    <w:rsid w:val="008B0D63"/>
    <w:rsid w:val="008B0FC2"/>
    <w:rsid w:val="008B0FD3"/>
    <w:rsid w:val="008B1063"/>
    <w:rsid w:val="008B12FB"/>
    <w:rsid w:val="008B138E"/>
    <w:rsid w:val="008B13EB"/>
    <w:rsid w:val="008B1752"/>
    <w:rsid w:val="008B191C"/>
    <w:rsid w:val="008B1D81"/>
    <w:rsid w:val="008B1D9D"/>
    <w:rsid w:val="008B1DF5"/>
    <w:rsid w:val="008B1E28"/>
    <w:rsid w:val="008B1F24"/>
    <w:rsid w:val="008B2200"/>
    <w:rsid w:val="008B252F"/>
    <w:rsid w:val="008B2D7D"/>
    <w:rsid w:val="008B3266"/>
    <w:rsid w:val="008B33CA"/>
    <w:rsid w:val="008B3450"/>
    <w:rsid w:val="008B354C"/>
    <w:rsid w:val="008B373C"/>
    <w:rsid w:val="008B3742"/>
    <w:rsid w:val="008B376F"/>
    <w:rsid w:val="008B389A"/>
    <w:rsid w:val="008B38AB"/>
    <w:rsid w:val="008B3901"/>
    <w:rsid w:val="008B392A"/>
    <w:rsid w:val="008B394D"/>
    <w:rsid w:val="008B3AC6"/>
    <w:rsid w:val="008B3B77"/>
    <w:rsid w:val="008B3CB4"/>
    <w:rsid w:val="008B3D4A"/>
    <w:rsid w:val="008B3DC1"/>
    <w:rsid w:val="008B3E25"/>
    <w:rsid w:val="008B3F6E"/>
    <w:rsid w:val="008B413B"/>
    <w:rsid w:val="008B48C9"/>
    <w:rsid w:val="008B4945"/>
    <w:rsid w:val="008B4E1C"/>
    <w:rsid w:val="008B5005"/>
    <w:rsid w:val="008B5120"/>
    <w:rsid w:val="008B53F8"/>
    <w:rsid w:val="008B551F"/>
    <w:rsid w:val="008B5606"/>
    <w:rsid w:val="008B5914"/>
    <w:rsid w:val="008B59C3"/>
    <w:rsid w:val="008B5BF1"/>
    <w:rsid w:val="008B5C68"/>
    <w:rsid w:val="008B5D57"/>
    <w:rsid w:val="008B5D70"/>
    <w:rsid w:val="008B5D7C"/>
    <w:rsid w:val="008B614F"/>
    <w:rsid w:val="008B61B7"/>
    <w:rsid w:val="008B6236"/>
    <w:rsid w:val="008B6454"/>
    <w:rsid w:val="008B66AA"/>
    <w:rsid w:val="008B678F"/>
    <w:rsid w:val="008B69A2"/>
    <w:rsid w:val="008B6AC6"/>
    <w:rsid w:val="008B6C6C"/>
    <w:rsid w:val="008B6CD9"/>
    <w:rsid w:val="008B6D80"/>
    <w:rsid w:val="008B7081"/>
    <w:rsid w:val="008B7288"/>
    <w:rsid w:val="008B7870"/>
    <w:rsid w:val="008B7971"/>
    <w:rsid w:val="008B7A3D"/>
    <w:rsid w:val="008B7A5F"/>
    <w:rsid w:val="008B7C56"/>
    <w:rsid w:val="008B7F1A"/>
    <w:rsid w:val="008C00EB"/>
    <w:rsid w:val="008C02A6"/>
    <w:rsid w:val="008C03A6"/>
    <w:rsid w:val="008C06E3"/>
    <w:rsid w:val="008C0A47"/>
    <w:rsid w:val="008C0AED"/>
    <w:rsid w:val="008C0FB8"/>
    <w:rsid w:val="008C10CE"/>
    <w:rsid w:val="008C123C"/>
    <w:rsid w:val="008C13A7"/>
    <w:rsid w:val="008C1439"/>
    <w:rsid w:val="008C168D"/>
    <w:rsid w:val="008C16E2"/>
    <w:rsid w:val="008C1789"/>
    <w:rsid w:val="008C18A0"/>
    <w:rsid w:val="008C18ED"/>
    <w:rsid w:val="008C1936"/>
    <w:rsid w:val="008C1A39"/>
    <w:rsid w:val="008C2039"/>
    <w:rsid w:val="008C2278"/>
    <w:rsid w:val="008C2529"/>
    <w:rsid w:val="008C2926"/>
    <w:rsid w:val="008C29F8"/>
    <w:rsid w:val="008C2A0D"/>
    <w:rsid w:val="008C2B1B"/>
    <w:rsid w:val="008C2C80"/>
    <w:rsid w:val="008C2D0F"/>
    <w:rsid w:val="008C2D57"/>
    <w:rsid w:val="008C2DF4"/>
    <w:rsid w:val="008C3123"/>
    <w:rsid w:val="008C328C"/>
    <w:rsid w:val="008C3298"/>
    <w:rsid w:val="008C32CB"/>
    <w:rsid w:val="008C33E8"/>
    <w:rsid w:val="008C35C4"/>
    <w:rsid w:val="008C387D"/>
    <w:rsid w:val="008C39BF"/>
    <w:rsid w:val="008C3A2D"/>
    <w:rsid w:val="008C49E0"/>
    <w:rsid w:val="008C4BB3"/>
    <w:rsid w:val="008C4C2D"/>
    <w:rsid w:val="008C4E2F"/>
    <w:rsid w:val="008C4EC6"/>
    <w:rsid w:val="008C4EFB"/>
    <w:rsid w:val="008C532C"/>
    <w:rsid w:val="008C53C0"/>
    <w:rsid w:val="008C5463"/>
    <w:rsid w:val="008C5498"/>
    <w:rsid w:val="008C571D"/>
    <w:rsid w:val="008C597A"/>
    <w:rsid w:val="008C5A0F"/>
    <w:rsid w:val="008C5A3E"/>
    <w:rsid w:val="008C5B2F"/>
    <w:rsid w:val="008C5C16"/>
    <w:rsid w:val="008C5FE9"/>
    <w:rsid w:val="008C6098"/>
    <w:rsid w:val="008C62CF"/>
    <w:rsid w:val="008C640A"/>
    <w:rsid w:val="008C64C1"/>
    <w:rsid w:val="008C64E0"/>
    <w:rsid w:val="008C6795"/>
    <w:rsid w:val="008C67A2"/>
    <w:rsid w:val="008C6BD6"/>
    <w:rsid w:val="008C6C46"/>
    <w:rsid w:val="008C6D96"/>
    <w:rsid w:val="008C6F8D"/>
    <w:rsid w:val="008C7082"/>
    <w:rsid w:val="008C7305"/>
    <w:rsid w:val="008C74C5"/>
    <w:rsid w:val="008C76BF"/>
    <w:rsid w:val="008C7710"/>
    <w:rsid w:val="008C79BB"/>
    <w:rsid w:val="008C7DBC"/>
    <w:rsid w:val="008C7DC0"/>
    <w:rsid w:val="008C7DC6"/>
    <w:rsid w:val="008C7FF7"/>
    <w:rsid w:val="008D00F8"/>
    <w:rsid w:val="008D0705"/>
    <w:rsid w:val="008D07B0"/>
    <w:rsid w:val="008D0AC2"/>
    <w:rsid w:val="008D0C3A"/>
    <w:rsid w:val="008D0C78"/>
    <w:rsid w:val="008D0D92"/>
    <w:rsid w:val="008D108E"/>
    <w:rsid w:val="008D12B9"/>
    <w:rsid w:val="008D15EA"/>
    <w:rsid w:val="008D160E"/>
    <w:rsid w:val="008D1613"/>
    <w:rsid w:val="008D165A"/>
    <w:rsid w:val="008D1822"/>
    <w:rsid w:val="008D1B53"/>
    <w:rsid w:val="008D1BEF"/>
    <w:rsid w:val="008D1F89"/>
    <w:rsid w:val="008D21F1"/>
    <w:rsid w:val="008D241C"/>
    <w:rsid w:val="008D25A6"/>
    <w:rsid w:val="008D291C"/>
    <w:rsid w:val="008D29B1"/>
    <w:rsid w:val="008D2A52"/>
    <w:rsid w:val="008D2D13"/>
    <w:rsid w:val="008D2D1B"/>
    <w:rsid w:val="008D30EF"/>
    <w:rsid w:val="008D3282"/>
    <w:rsid w:val="008D333F"/>
    <w:rsid w:val="008D34C3"/>
    <w:rsid w:val="008D3785"/>
    <w:rsid w:val="008D38FE"/>
    <w:rsid w:val="008D39D2"/>
    <w:rsid w:val="008D3C22"/>
    <w:rsid w:val="008D3E67"/>
    <w:rsid w:val="008D3EA0"/>
    <w:rsid w:val="008D3EFF"/>
    <w:rsid w:val="008D4064"/>
    <w:rsid w:val="008D4593"/>
    <w:rsid w:val="008D4646"/>
    <w:rsid w:val="008D4692"/>
    <w:rsid w:val="008D47D1"/>
    <w:rsid w:val="008D4A11"/>
    <w:rsid w:val="008D4A15"/>
    <w:rsid w:val="008D4A78"/>
    <w:rsid w:val="008D4AEE"/>
    <w:rsid w:val="008D4BEA"/>
    <w:rsid w:val="008D4C0C"/>
    <w:rsid w:val="008D4F3E"/>
    <w:rsid w:val="008D53B3"/>
    <w:rsid w:val="008D5477"/>
    <w:rsid w:val="008D54D8"/>
    <w:rsid w:val="008D551E"/>
    <w:rsid w:val="008D5648"/>
    <w:rsid w:val="008D56AA"/>
    <w:rsid w:val="008D5AC0"/>
    <w:rsid w:val="008D5B06"/>
    <w:rsid w:val="008D64AC"/>
    <w:rsid w:val="008D6710"/>
    <w:rsid w:val="008D67F8"/>
    <w:rsid w:val="008D69CB"/>
    <w:rsid w:val="008D6D31"/>
    <w:rsid w:val="008D6EEC"/>
    <w:rsid w:val="008D70EC"/>
    <w:rsid w:val="008D70F1"/>
    <w:rsid w:val="008D70F7"/>
    <w:rsid w:val="008D7551"/>
    <w:rsid w:val="008D7621"/>
    <w:rsid w:val="008D76EF"/>
    <w:rsid w:val="008D7BB4"/>
    <w:rsid w:val="008D7BB8"/>
    <w:rsid w:val="008D7E1A"/>
    <w:rsid w:val="008D7F61"/>
    <w:rsid w:val="008E0066"/>
    <w:rsid w:val="008E0078"/>
    <w:rsid w:val="008E0302"/>
    <w:rsid w:val="008E04DA"/>
    <w:rsid w:val="008E0505"/>
    <w:rsid w:val="008E05A3"/>
    <w:rsid w:val="008E0630"/>
    <w:rsid w:val="008E069C"/>
    <w:rsid w:val="008E096F"/>
    <w:rsid w:val="008E0AE1"/>
    <w:rsid w:val="008E0F11"/>
    <w:rsid w:val="008E0F21"/>
    <w:rsid w:val="008E1066"/>
    <w:rsid w:val="008E110D"/>
    <w:rsid w:val="008E118C"/>
    <w:rsid w:val="008E11F6"/>
    <w:rsid w:val="008E121E"/>
    <w:rsid w:val="008E1286"/>
    <w:rsid w:val="008E1310"/>
    <w:rsid w:val="008E165F"/>
    <w:rsid w:val="008E181F"/>
    <w:rsid w:val="008E184D"/>
    <w:rsid w:val="008E1941"/>
    <w:rsid w:val="008E1B06"/>
    <w:rsid w:val="008E1BDB"/>
    <w:rsid w:val="008E1D31"/>
    <w:rsid w:val="008E213E"/>
    <w:rsid w:val="008E2169"/>
    <w:rsid w:val="008E2343"/>
    <w:rsid w:val="008E2532"/>
    <w:rsid w:val="008E25DA"/>
    <w:rsid w:val="008E2819"/>
    <w:rsid w:val="008E29F5"/>
    <w:rsid w:val="008E2ADD"/>
    <w:rsid w:val="008E2D7B"/>
    <w:rsid w:val="008E2E05"/>
    <w:rsid w:val="008E2F47"/>
    <w:rsid w:val="008E2F52"/>
    <w:rsid w:val="008E38BA"/>
    <w:rsid w:val="008E439C"/>
    <w:rsid w:val="008E4433"/>
    <w:rsid w:val="008E44D2"/>
    <w:rsid w:val="008E4864"/>
    <w:rsid w:val="008E48DA"/>
    <w:rsid w:val="008E4992"/>
    <w:rsid w:val="008E4A24"/>
    <w:rsid w:val="008E4A33"/>
    <w:rsid w:val="008E4D25"/>
    <w:rsid w:val="008E4FA2"/>
    <w:rsid w:val="008E4FD0"/>
    <w:rsid w:val="008E57FC"/>
    <w:rsid w:val="008E58D6"/>
    <w:rsid w:val="008E597B"/>
    <w:rsid w:val="008E59DD"/>
    <w:rsid w:val="008E5C9B"/>
    <w:rsid w:val="008E5E2B"/>
    <w:rsid w:val="008E5E2F"/>
    <w:rsid w:val="008E5E61"/>
    <w:rsid w:val="008E609F"/>
    <w:rsid w:val="008E6354"/>
    <w:rsid w:val="008E6A9A"/>
    <w:rsid w:val="008E6D0D"/>
    <w:rsid w:val="008E6E47"/>
    <w:rsid w:val="008E710D"/>
    <w:rsid w:val="008E7222"/>
    <w:rsid w:val="008E7374"/>
    <w:rsid w:val="008E737A"/>
    <w:rsid w:val="008E76F1"/>
    <w:rsid w:val="008E786C"/>
    <w:rsid w:val="008E78A0"/>
    <w:rsid w:val="008E7BB6"/>
    <w:rsid w:val="008E7BFF"/>
    <w:rsid w:val="008E7DA2"/>
    <w:rsid w:val="008E7FED"/>
    <w:rsid w:val="008E7FEF"/>
    <w:rsid w:val="008F006E"/>
    <w:rsid w:val="008F04CF"/>
    <w:rsid w:val="008F07B0"/>
    <w:rsid w:val="008F0DD8"/>
    <w:rsid w:val="008F0F3D"/>
    <w:rsid w:val="008F11D3"/>
    <w:rsid w:val="008F13ED"/>
    <w:rsid w:val="008F1426"/>
    <w:rsid w:val="008F149D"/>
    <w:rsid w:val="008F1829"/>
    <w:rsid w:val="008F1B76"/>
    <w:rsid w:val="008F1C96"/>
    <w:rsid w:val="008F2317"/>
    <w:rsid w:val="008F251C"/>
    <w:rsid w:val="008F275B"/>
    <w:rsid w:val="008F27C8"/>
    <w:rsid w:val="008F2820"/>
    <w:rsid w:val="008F2C2A"/>
    <w:rsid w:val="008F2D60"/>
    <w:rsid w:val="008F2EC8"/>
    <w:rsid w:val="008F32B3"/>
    <w:rsid w:val="008F33C1"/>
    <w:rsid w:val="008F3406"/>
    <w:rsid w:val="008F3432"/>
    <w:rsid w:val="008F34A1"/>
    <w:rsid w:val="008F36A4"/>
    <w:rsid w:val="008F3942"/>
    <w:rsid w:val="008F3A64"/>
    <w:rsid w:val="008F4225"/>
    <w:rsid w:val="008F442F"/>
    <w:rsid w:val="008F455C"/>
    <w:rsid w:val="008F45BB"/>
    <w:rsid w:val="008F46D0"/>
    <w:rsid w:val="008F47D9"/>
    <w:rsid w:val="008F4B9C"/>
    <w:rsid w:val="008F4FB9"/>
    <w:rsid w:val="008F4FD0"/>
    <w:rsid w:val="008F50C3"/>
    <w:rsid w:val="008F5133"/>
    <w:rsid w:val="008F51D4"/>
    <w:rsid w:val="008F521A"/>
    <w:rsid w:val="008F537A"/>
    <w:rsid w:val="008F571A"/>
    <w:rsid w:val="008F59B1"/>
    <w:rsid w:val="008F5B04"/>
    <w:rsid w:val="008F5D19"/>
    <w:rsid w:val="008F5E37"/>
    <w:rsid w:val="008F600C"/>
    <w:rsid w:val="008F615B"/>
    <w:rsid w:val="008F6184"/>
    <w:rsid w:val="008F622E"/>
    <w:rsid w:val="008F62DF"/>
    <w:rsid w:val="008F6462"/>
    <w:rsid w:val="008F64D5"/>
    <w:rsid w:val="008F6721"/>
    <w:rsid w:val="008F67F3"/>
    <w:rsid w:val="008F68DB"/>
    <w:rsid w:val="008F6F58"/>
    <w:rsid w:val="008F714C"/>
    <w:rsid w:val="008F71D8"/>
    <w:rsid w:val="008F722C"/>
    <w:rsid w:val="008F727F"/>
    <w:rsid w:val="008F76F3"/>
    <w:rsid w:val="008F78BD"/>
    <w:rsid w:val="008F7978"/>
    <w:rsid w:val="008F7AFB"/>
    <w:rsid w:val="008F7CA3"/>
    <w:rsid w:val="009004E9"/>
    <w:rsid w:val="0090057E"/>
    <w:rsid w:val="00900600"/>
    <w:rsid w:val="00900663"/>
    <w:rsid w:val="009006F5"/>
    <w:rsid w:val="009007B5"/>
    <w:rsid w:val="00900854"/>
    <w:rsid w:val="0090089D"/>
    <w:rsid w:val="00900B0F"/>
    <w:rsid w:val="00900DF2"/>
    <w:rsid w:val="00901431"/>
    <w:rsid w:val="00901488"/>
    <w:rsid w:val="00901675"/>
    <w:rsid w:val="00901741"/>
    <w:rsid w:val="00901902"/>
    <w:rsid w:val="0090192B"/>
    <w:rsid w:val="00901A38"/>
    <w:rsid w:val="00901EB4"/>
    <w:rsid w:val="00901F24"/>
    <w:rsid w:val="00902002"/>
    <w:rsid w:val="00902114"/>
    <w:rsid w:val="009022C0"/>
    <w:rsid w:val="009023E8"/>
    <w:rsid w:val="009024FA"/>
    <w:rsid w:val="00902688"/>
    <w:rsid w:val="009026BF"/>
    <w:rsid w:val="00902A21"/>
    <w:rsid w:val="00902B38"/>
    <w:rsid w:val="00902DBF"/>
    <w:rsid w:val="00902DE7"/>
    <w:rsid w:val="00902F8A"/>
    <w:rsid w:val="00903083"/>
    <w:rsid w:val="009030BA"/>
    <w:rsid w:val="00903240"/>
    <w:rsid w:val="00903275"/>
    <w:rsid w:val="009032F2"/>
    <w:rsid w:val="0090363C"/>
    <w:rsid w:val="009036B8"/>
    <w:rsid w:val="00903990"/>
    <w:rsid w:val="009039B5"/>
    <w:rsid w:val="00903AB2"/>
    <w:rsid w:val="00903B1A"/>
    <w:rsid w:val="00903D61"/>
    <w:rsid w:val="009040CB"/>
    <w:rsid w:val="0090417D"/>
    <w:rsid w:val="009042AE"/>
    <w:rsid w:val="009044FA"/>
    <w:rsid w:val="00904511"/>
    <w:rsid w:val="00904532"/>
    <w:rsid w:val="00904566"/>
    <w:rsid w:val="00904587"/>
    <w:rsid w:val="009048D7"/>
    <w:rsid w:val="009049CE"/>
    <w:rsid w:val="009051F3"/>
    <w:rsid w:val="0090535C"/>
    <w:rsid w:val="0090543A"/>
    <w:rsid w:val="009058E6"/>
    <w:rsid w:val="00905F0A"/>
    <w:rsid w:val="009063B2"/>
    <w:rsid w:val="00906467"/>
    <w:rsid w:val="0090649E"/>
    <w:rsid w:val="009065B2"/>
    <w:rsid w:val="0090669B"/>
    <w:rsid w:val="00906785"/>
    <w:rsid w:val="00906A90"/>
    <w:rsid w:val="00906BF7"/>
    <w:rsid w:val="00906C27"/>
    <w:rsid w:val="00906EAA"/>
    <w:rsid w:val="00906EF2"/>
    <w:rsid w:val="009071BF"/>
    <w:rsid w:val="00907504"/>
    <w:rsid w:val="0090763E"/>
    <w:rsid w:val="009076FB"/>
    <w:rsid w:val="00907A03"/>
    <w:rsid w:val="00907AB5"/>
    <w:rsid w:val="00907C8A"/>
    <w:rsid w:val="00907F2E"/>
    <w:rsid w:val="009100EB"/>
    <w:rsid w:val="00910636"/>
    <w:rsid w:val="009106DE"/>
    <w:rsid w:val="00910893"/>
    <w:rsid w:val="00910BC3"/>
    <w:rsid w:val="00910E6C"/>
    <w:rsid w:val="00910F82"/>
    <w:rsid w:val="00910FE5"/>
    <w:rsid w:val="00911013"/>
    <w:rsid w:val="009111E9"/>
    <w:rsid w:val="00911413"/>
    <w:rsid w:val="00911498"/>
    <w:rsid w:val="0091174A"/>
    <w:rsid w:val="00911B64"/>
    <w:rsid w:val="00911BB6"/>
    <w:rsid w:val="00911D60"/>
    <w:rsid w:val="0091232E"/>
    <w:rsid w:val="00912619"/>
    <w:rsid w:val="00912631"/>
    <w:rsid w:val="00912751"/>
    <w:rsid w:val="00912885"/>
    <w:rsid w:val="00912A04"/>
    <w:rsid w:val="009130A1"/>
    <w:rsid w:val="00913235"/>
    <w:rsid w:val="009135C3"/>
    <w:rsid w:val="0091360F"/>
    <w:rsid w:val="009137E4"/>
    <w:rsid w:val="009138C0"/>
    <w:rsid w:val="009138CE"/>
    <w:rsid w:val="00913CDC"/>
    <w:rsid w:val="00913D84"/>
    <w:rsid w:val="00913F35"/>
    <w:rsid w:val="009140FD"/>
    <w:rsid w:val="0091450B"/>
    <w:rsid w:val="00914BC1"/>
    <w:rsid w:val="009150F5"/>
    <w:rsid w:val="009152EC"/>
    <w:rsid w:val="009153BC"/>
    <w:rsid w:val="009156B9"/>
    <w:rsid w:val="00915702"/>
    <w:rsid w:val="00915842"/>
    <w:rsid w:val="009158A1"/>
    <w:rsid w:val="00915AEE"/>
    <w:rsid w:val="00915B8D"/>
    <w:rsid w:val="00915CF3"/>
    <w:rsid w:val="00915FF8"/>
    <w:rsid w:val="0091627C"/>
    <w:rsid w:val="009165BA"/>
    <w:rsid w:val="0091665F"/>
    <w:rsid w:val="0091678A"/>
    <w:rsid w:val="00916A00"/>
    <w:rsid w:val="00916B91"/>
    <w:rsid w:val="00916C87"/>
    <w:rsid w:val="00916DC9"/>
    <w:rsid w:val="00916E3E"/>
    <w:rsid w:val="00917390"/>
    <w:rsid w:val="00917448"/>
    <w:rsid w:val="00917675"/>
    <w:rsid w:val="00917700"/>
    <w:rsid w:val="00917707"/>
    <w:rsid w:val="00917780"/>
    <w:rsid w:val="00917941"/>
    <w:rsid w:val="00917A5C"/>
    <w:rsid w:val="00917B98"/>
    <w:rsid w:val="00917CB7"/>
    <w:rsid w:val="00920384"/>
    <w:rsid w:val="009203FE"/>
    <w:rsid w:val="0092049C"/>
    <w:rsid w:val="009209BD"/>
    <w:rsid w:val="00920B68"/>
    <w:rsid w:val="00920BC0"/>
    <w:rsid w:val="00920C56"/>
    <w:rsid w:val="009216F0"/>
    <w:rsid w:val="00921928"/>
    <w:rsid w:val="00921A8D"/>
    <w:rsid w:val="00921BB9"/>
    <w:rsid w:val="009220A1"/>
    <w:rsid w:val="00922196"/>
    <w:rsid w:val="0092219D"/>
    <w:rsid w:val="0092239D"/>
    <w:rsid w:val="00922517"/>
    <w:rsid w:val="0092285F"/>
    <w:rsid w:val="00922940"/>
    <w:rsid w:val="00922C86"/>
    <w:rsid w:val="00922D49"/>
    <w:rsid w:val="00922F3F"/>
    <w:rsid w:val="009231E0"/>
    <w:rsid w:val="00923353"/>
    <w:rsid w:val="00923399"/>
    <w:rsid w:val="009234E1"/>
    <w:rsid w:val="0092359F"/>
    <w:rsid w:val="00923828"/>
    <w:rsid w:val="009239F5"/>
    <w:rsid w:val="00923B37"/>
    <w:rsid w:val="00923C8B"/>
    <w:rsid w:val="00923D17"/>
    <w:rsid w:val="00923D1A"/>
    <w:rsid w:val="00924435"/>
    <w:rsid w:val="0092452C"/>
    <w:rsid w:val="00924631"/>
    <w:rsid w:val="00924A8F"/>
    <w:rsid w:val="00924BDF"/>
    <w:rsid w:val="00925125"/>
    <w:rsid w:val="0092568E"/>
    <w:rsid w:val="00925785"/>
    <w:rsid w:val="009257FB"/>
    <w:rsid w:val="00925901"/>
    <w:rsid w:val="009259DC"/>
    <w:rsid w:val="00925A21"/>
    <w:rsid w:val="00925A58"/>
    <w:rsid w:val="00925B42"/>
    <w:rsid w:val="00925EE6"/>
    <w:rsid w:val="009260BF"/>
    <w:rsid w:val="009267AC"/>
    <w:rsid w:val="00926DA2"/>
    <w:rsid w:val="00926E13"/>
    <w:rsid w:val="00926ED4"/>
    <w:rsid w:val="00927431"/>
    <w:rsid w:val="0092765C"/>
    <w:rsid w:val="00927823"/>
    <w:rsid w:val="00927861"/>
    <w:rsid w:val="009278F0"/>
    <w:rsid w:val="00927909"/>
    <w:rsid w:val="009279D8"/>
    <w:rsid w:val="00927E02"/>
    <w:rsid w:val="00927FD1"/>
    <w:rsid w:val="009302C5"/>
    <w:rsid w:val="009306E1"/>
    <w:rsid w:val="0093077D"/>
    <w:rsid w:val="00930AE0"/>
    <w:rsid w:val="00930D91"/>
    <w:rsid w:val="00930EFA"/>
    <w:rsid w:val="00930F8E"/>
    <w:rsid w:val="00930FAF"/>
    <w:rsid w:val="00931164"/>
    <w:rsid w:val="009311A7"/>
    <w:rsid w:val="0093157D"/>
    <w:rsid w:val="00931C0F"/>
    <w:rsid w:val="00931D9A"/>
    <w:rsid w:val="00931E3D"/>
    <w:rsid w:val="00931FB3"/>
    <w:rsid w:val="0093207A"/>
    <w:rsid w:val="0093235A"/>
    <w:rsid w:val="00932558"/>
    <w:rsid w:val="00932601"/>
    <w:rsid w:val="009329BC"/>
    <w:rsid w:val="00932AA1"/>
    <w:rsid w:val="00932B11"/>
    <w:rsid w:val="00932B38"/>
    <w:rsid w:val="00932BCA"/>
    <w:rsid w:val="00932C1E"/>
    <w:rsid w:val="00932D7E"/>
    <w:rsid w:val="00932F2D"/>
    <w:rsid w:val="00932F30"/>
    <w:rsid w:val="00933188"/>
    <w:rsid w:val="0093363B"/>
    <w:rsid w:val="009339AF"/>
    <w:rsid w:val="00933B8C"/>
    <w:rsid w:val="00933E14"/>
    <w:rsid w:val="0093401E"/>
    <w:rsid w:val="009340FE"/>
    <w:rsid w:val="00934459"/>
    <w:rsid w:val="0093465E"/>
    <w:rsid w:val="00934710"/>
    <w:rsid w:val="009347A6"/>
    <w:rsid w:val="009348EE"/>
    <w:rsid w:val="0093493D"/>
    <w:rsid w:val="00934AA3"/>
    <w:rsid w:val="00935168"/>
    <w:rsid w:val="0093518E"/>
    <w:rsid w:val="0093533C"/>
    <w:rsid w:val="00935341"/>
    <w:rsid w:val="009354A4"/>
    <w:rsid w:val="00935630"/>
    <w:rsid w:val="0093574D"/>
    <w:rsid w:val="00935F5F"/>
    <w:rsid w:val="009361D8"/>
    <w:rsid w:val="009363D7"/>
    <w:rsid w:val="009367BE"/>
    <w:rsid w:val="0093696C"/>
    <w:rsid w:val="00936DDF"/>
    <w:rsid w:val="00936FFD"/>
    <w:rsid w:val="0093746C"/>
    <w:rsid w:val="009375C9"/>
    <w:rsid w:val="009375E6"/>
    <w:rsid w:val="00937745"/>
    <w:rsid w:val="0093781F"/>
    <w:rsid w:val="00937820"/>
    <w:rsid w:val="00937A0C"/>
    <w:rsid w:val="00937B4B"/>
    <w:rsid w:val="00937B68"/>
    <w:rsid w:val="00937CC3"/>
    <w:rsid w:val="00937EEF"/>
    <w:rsid w:val="00937F5C"/>
    <w:rsid w:val="009401BD"/>
    <w:rsid w:val="009403AE"/>
    <w:rsid w:val="009403F9"/>
    <w:rsid w:val="00940618"/>
    <w:rsid w:val="00940AE3"/>
    <w:rsid w:val="00940D29"/>
    <w:rsid w:val="00940EE9"/>
    <w:rsid w:val="0094162F"/>
    <w:rsid w:val="0094168E"/>
    <w:rsid w:val="009416F0"/>
    <w:rsid w:val="00941B6E"/>
    <w:rsid w:val="00941F6C"/>
    <w:rsid w:val="00942230"/>
    <w:rsid w:val="0094278B"/>
    <w:rsid w:val="00942958"/>
    <w:rsid w:val="00942B6A"/>
    <w:rsid w:val="00942DD9"/>
    <w:rsid w:val="00942E10"/>
    <w:rsid w:val="009430D2"/>
    <w:rsid w:val="009431B0"/>
    <w:rsid w:val="00943291"/>
    <w:rsid w:val="009432C7"/>
    <w:rsid w:val="009433C6"/>
    <w:rsid w:val="00943683"/>
    <w:rsid w:val="009436E4"/>
    <w:rsid w:val="00943903"/>
    <w:rsid w:val="0094391C"/>
    <w:rsid w:val="00943A78"/>
    <w:rsid w:val="00943B93"/>
    <w:rsid w:val="00943DC3"/>
    <w:rsid w:val="00943DD2"/>
    <w:rsid w:val="00943F0A"/>
    <w:rsid w:val="00944003"/>
    <w:rsid w:val="0094425C"/>
    <w:rsid w:val="0094470B"/>
    <w:rsid w:val="009447A3"/>
    <w:rsid w:val="009447D9"/>
    <w:rsid w:val="00944809"/>
    <w:rsid w:val="0094493F"/>
    <w:rsid w:val="00944A9B"/>
    <w:rsid w:val="00944D7D"/>
    <w:rsid w:val="00944FB3"/>
    <w:rsid w:val="00945059"/>
    <w:rsid w:val="00945300"/>
    <w:rsid w:val="00945607"/>
    <w:rsid w:val="00945B3B"/>
    <w:rsid w:val="00945C4B"/>
    <w:rsid w:val="00945DA1"/>
    <w:rsid w:val="009460D5"/>
    <w:rsid w:val="00946278"/>
    <w:rsid w:val="0094631D"/>
    <w:rsid w:val="009465D7"/>
    <w:rsid w:val="009467D2"/>
    <w:rsid w:val="0094688E"/>
    <w:rsid w:val="00946D25"/>
    <w:rsid w:val="00946E21"/>
    <w:rsid w:val="00946E58"/>
    <w:rsid w:val="00947028"/>
    <w:rsid w:val="00947067"/>
    <w:rsid w:val="00947259"/>
    <w:rsid w:val="009473D7"/>
    <w:rsid w:val="00947406"/>
    <w:rsid w:val="00947515"/>
    <w:rsid w:val="00947579"/>
    <w:rsid w:val="009478E2"/>
    <w:rsid w:val="00947E3A"/>
    <w:rsid w:val="00947EAA"/>
    <w:rsid w:val="00950084"/>
    <w:rsid w:val="009501F6"/>
    <w:rsid w:val="009505B1"/>
    <w:rsid w:val="0095064D"/>
    <w:rsid w:val="0095077D"/>
    <w:rsid w:val="00950962"/>
    <w:rsid w:val="00950AA2"/>
    <w:rsid w:val="00950BD9"/>
    <w:rsid w:val="00951159"/>
    <w:rsid w:val="0095116D"/>
    <w:rsid w:val="0095132B"/>
    <w:rsid w:val="009513B8"/>
    <w:rsid w:val="009514E4"/>
    <w:rsid w:val="009515C6"/>
    <w:rsid w:val="00951610"/>
    <w:rsid w:val="009518B5"/>
    <w:rsid w:val="009518F2"/>
    <w:rsid w:val="0095193C"/>
    <w:rsid w:val="00951B5F"/>
    <w:rsid w:val="00951B6A"/>
    <w:rsid w:val="00951C11"/>
    <w:rsid w:val="00951E7D"/>
    <w:rsid w:val="0095223E"/>
    <w:rsid w:val="009522BC"/>
    <w:rsid w:val="00952585"/>
    <w:rsid w:val="009525CF"/>
    <w:rsid w:val="00952A18"/>
    <w:rsid w:val="00952C93"/>
    <w:rsid w:val="00952DC7"/>
    <w:rsid w:val="0095302B"/>
    <w:rsid w:val="0095331C"/>
    <w:rsid w:val="009534A0"/>
    <w:rsid w:val="00953563"/>
    <w:rsid w:val="00953853"/>
    <w:rsid w:val="00953877"/>
    <w:rsid w:val="00953D22"/>
    <w:rsid w:val="00953F3C"/>
    <w:rsid w:val="009540BE"/>
    <w:rsid w:val="009542B0"/>
    <w:rsid w:val="009542DC"/>
    <w:rsid w:val="00954394"/>
    <w:rsid w:val="00954839"/>
    <w:rsid w:val="0095498B"/>
    <w:rsid w:val="009549EB"/>
    <w:rsid w:val="00954AB2"/>
    <w:rsid w:val="00954B48"/>
    <w:rsid w:val="00954BA4"/>
    <w:rsid w:val="00954C9A"/>
    <w:rsid w:val="00954E7A"/>
    <w:rsid w:val="00955041"/>
    <w:rsid w:val="009550CD"/>
    <w:rsid w:val="00955287"/>
    <w:rsid w:val="009554B9"/>
    <w:rsid w:val="009555EE"/>
    <w:rsid w:val="009558F8"/>
    <w:rsid w:val="00955B62"/>
    <w:rsid w:val="00955CC0"/>
    <w:rsid w:val="00955CC7"/>
    <w:rsid w:val="00955E35"/>
    <w:rsid w:val="0095622B"/>
    <w:rsid w:val="00956745"/>
    <w:rsid w:val="00956747"/>
    <w:rsid w:val="00956CAD"/>
    <w:rsid w:val="00956E9A"/>
    <w:rsid w:val="009571D9"/>
    <w:rsid w:val="0095734E"/>
    <w:rsid w:val="009573ED"/>
    <w:rsid w:val="00957634"/>
    <w:rsid w:val="00957ABC"/>
    <w:rsid w:val="00957AD1"/>
    <w:rsid w:val="00957BEF"/>
    <w:rsid w:val="00957E0E"/>
    <w:rsid w:val="00957F95"/>
    <w:rsid w:val="009600A4"/>
    <w:rsid w:val="009600B4"/>
    <w:rsid w:val="00960232"/>
    <w:rsid w:val="009603D2"/>
    <w:rsid w:val="009604CE"/>
    <w:rsid w:val="009605AB"/>
    <w:rsid w:val="009606EE"/>
    <w:rsid w:val="00960863"/>
    <w:rsid w:val="0096138C"/>
    <w:rsid w:val="009613BE"/>
    <w:rsid w:val="0096151A"/>
    <w:rsid w:val="0096156C"/>
    <w:rsid w:val="00961732"/>
    <w:rsid w:val="00961D55"/>
    <w:rsid w:val="00961DCD"/>
    <w:rsid w:val="00961FAA"/>
    <w:rsid w:val="0096202E"/>
    <w:rsid w:val="009620A7"/>
    <w:rsid w:val="009620E7"/>
    <w:rsid w:val="009622F6"/>
    <w:rsid w:val="00962496"/>
    <w:rsid w:val="00962568"/>
    <w:rsid w:val="0096264F"/>
    <w:rsid w:val="00962875"/>
    <w:rsid w:val="00962AA9"/>
    <w:rsid w:val="00962E55"/>
    <w:rsid w:val="0096317B"/>
    <w:rsid w:val="00963329"/>
    <w:rsid w:val="0096337F"/>
    <w:rsid w:val="0096340F"/>
    <w:rsid w:val="0096352E"/>
    <w:rsid w:val="00963702"/>
    <w:rsid w:val="0096380E"/>
    <w:rsid w:val="009638C1"/>
    <w:rsid w:val="0096392D"/>
    <w:rsid w:val="00963BED"/>
    <w:rsid w:val="00963C0B"/>
    <w:rsid w:val="00963CA7"/>
    <w:rsid w:val="00963DD3"/>
    <w:rsid w:val="00963E5E"/>
    <w:rsid w:val="009643B3"/>
    <w:rsid w:val="00964568"/>
    <w:rsid w:val="00964597"/>
    <w:rsid w:val="009649D7"/>
    <w:rsid w:val="00964D70"/>
    <w:rsid w:val="00964FAA"/>
    <w:rsid w:val="00964FEB"/>
    <w:rsid w:val="009651E0"/>
    <w:rsid w:val="0096520F"/>
    <w:rsid w:val="00965376"/>
    <w:rsid w:val="00965525"/>
    <w:rsid w:val="00965590"/>
    <w:rsid w:val="009656D5"/>
    <w:rsid w:val="009658C3"/>
    <w:rsid w:val="00965C9A"/>
    <w:rsid w:val="00965DEE"/>
    <w:rsid w:val="00965E61"/>
    <w:rsid w:val="0096637B"/>
    <w:rsid w:val="009663F3"/>
    <w:rsid w:val="009664FD"/>
    <w:rsid w:val="00966597"/>
    <w:rsid w:val="00966956"/>
    <w:rsid w:val="00966A2E"/>
    <w:rsid w:val="00966A8E"/>
    <w:rsid w:val="00966B9B"/>
    <w:rsid w:val="00966CB8"/>
    <w:rsid w:val="00966D87"/>
    <w:rsid w:val="0096703E"/>
    <w:rsid w:val="00967043"/>
    <w:rsid w:val="009674AB"/>
    <w:rsid w:val="00967504"/>
    <w:rsid w:val="00967AE2"/>
    <w:rsid w:val="00967D87"/>
    <w:rsid w:val="00967E45"/>
    <w:rsid w:val="00967F7E"/>
    <w:rsid w:val="0097002A"/>
    <w:rsid w:val="00970292"/>
    <w:rsid w:val="009704D0"/>
    <w:rsid w:val="0097073F"/>
    <w:rsid w:val="00970923"/>
    <w:rsid w:val="0097098A"/>
    <w:rsid w:val="00970BDB"/>
    <w:rsid w:val="00970E2A"/>
    <w:rsid w:val="00970FDA"/>
    <w:rsid w:val="00971436"/>
    <w:rsid w:val="0097168B"/>
    <w:rsid w:val="0097222C"/>
    <w:rsid w:val="00972333"/>
    <w:rsid w:val="00972359"/>
    <w:rsid w:val="0097256B"/>
    <w:rsid w:val="00972718"/>
    <w:rsid w:val="0097288E"/>
    <w:rsid w:val="00972A30"/>
    <w:rsid w:val="00972A5F"/>
    <w:rsid w:val="00972C37"/>
    <w:rsid w:val="00972E46"/>
    <w:rsid w:val="00973106"/>
    <w:rsid w:val="00973126"/>
    <w:rsid w:val="009733B0"/>
    <w:rsid w:val="00973CC8"/>
    <w:rsid w:val="00973DE6"/>
    <w:rsid w:val="00973E4C"/>
    <w:rsid w:val="00973F28"/>
    <w:rsid w:val="0097421A"/>
    <w:rsid w:val="009743C7"/>
    <w:rsid w:val="009747DD"/>
    <w:rsid w:val="00975631"/>
    <w:rsid w:val="009759C2"/>
    <w:rsid w:val="00975D78"/>
    <w:rsid w:val="00976085"/>
    <w:rsid w:val="009764AA"/>
    <w:rsid w:val="00976696"/>
    <w:rsid w:val="009767B6"/>
    <w:rsid w:val="0097707C"/>
    <w:rsid w:val="009772A0"/>
    <w:rsid w:val="0097745A"/>
    <w:rsid w:val="0097758A"/>
    <w:rsid w:val="009777EF"/>
    <w:rsid w:val="00977869"/>
    <w:rsid w:val="00977A3E"/>
    <w:rsid w:val="00977BDF"/>
    <w:rsid w:val="00977E1F"/>
    <w:rsid w:val="00977E9C"/>
    <w:rsid w:val="0098020D"/>
    <w:rsid w:val="00980391"/>
    <w:rsid w:val="009805CD"/>
    <w:rsid w:val="00980624"/>
    <w:rsid w:val="009806A3"/>
    <w:rsid w:val="0098074A"/>
    <w:rsid w:val="00980858"/>
    <w:rsid w:val="00980FCA"/>
    <w:rsid w:val="00981251"/>
    <w:rsid w:val="009814A0"/>
    <w:rsid w:val="00981716"/>
    <w:rsid w:val="00981977"/>
    <w:rsid w:val="00981A55"/>
    <w:rsid w:val="00981DBF"/>
    <w:rsid w:val="00982182"/>
    <w:rsid w:val="0098218F"/>
    <w:rsid w:val="00982198"/>
    <w:rsid w:val="009821B8"/>
    <w:rsid w:val="00982339"/>
    <w:rsid w:val="009824D8"/>
    <w:rsid w:val="00982564"/>
    <w:rsid w:val="00982613"/>
    <w:rsid w:val="009827A7"/>
    <w:rsid w:val="009829B3"/>
    <w:rsid w:val="00982BCF"/>
    <w:rsid w:val="00983443"/>
    <w:rsid w:val="0098354E"/>
    <w:rsid w:val="0098379F"/>
    <w:rsid w:val="00983945"/>
    <w:rsid w:val="00983DEA"/>
    <w:rsid w:val="00983FD0"/>
    <w:rsid w:val="009844E3"/>
    <w:rsid w:val="009844E5"/>
    <w:rsid w:val="00984665"/>
    <w:rsid w:val="00984745"/>
    <w:rsid w:val="00984828"/>
    <w:rsid w:val="00984E34"/>
    <w:rsid w:val="00985029"/>
    <w:rsid w:val="009851A4"/>
    <w:rsid w:val="00985275"/>
    <w:rsid w:val="00985365"/>
    <w:rsid w:val="00985681"/>
    <w:rsid w:val="009858C5"/>
    <w:rsid w:val="009858F7"/>
    <w:rsid w:val="00985AB3"/>
    <w:rsid w:val="00985AE9"/>
    <w:rsid w:val="00985B5F"/>
    <w:rsid w:val="00985D99"/>
    <w:rsid w:val="00985DE4"/>
    <w:rsid w:val="00985E70"/>
    <w:rsid w:val="00985F5B"/>
    <w:rsid w:val="0098612B"/>
    <w:rsid w:val="009861CE"/>
    <w:rsid w:val="00986348"/>
    <w:rsid w:val="0098648A"/>
    <w:rsid w:val="009864D8"/>
    <w:rsid w:val="009866CC"/>
    <w:rsid w:val="009866DD"/>
    <w:rsid w:val="009868D2"/>
    <w:rsid w:val="009869CB"/>
    <w:rsid w:val="009869EB"/>
    <w:rsid w:val="00986C62"/>
    <w:rsid w:val="00986E28"/>
    <w:rsid w:val="00986E5F"/>
    <w:rsid w:val="0098710D"/>
    <w:rsid w:val="0098735A"/>
    <w:rsid w:val="0098750B"/>
    <w:rsid w:val="00987598"/>
    <w:rsid w:val="00987BB5"/>
    <w:rsid w:val="00987DCC"/>
    <w:rsid w:val="00987EE4"/>
    <w:rsid w:val="009900CD"/>
    <w:rsid w:val="00990138"/>
    <w:rsid w:val="009908D7"/>
    <w:rsid w:val="00990B5F"/>
    <w:rsid w:val="00990E51"/>
    <w:rsid w:val="0099146E"/>
    <w:rsid w:val="009919F9"/>
    <w:rsid w:val="00991B3D"/>
    <w:rsid w:val="00991E54"/>
    <w:rsid w:val="00992111"/>
    <w:rsid w:val="009923D0"/>
    <w:rsid w:val="00992413"/>
    <w:rsid w:val="00992573"/>
    <w:rsid w:val="0099279B"/>
    <w:rsid w:val="009928ED"/>
    <w:rsid w:val="0099294F"/>
    <w:rsid w:val="00992B8B"/>
    <w:rsid w:val="00992D00"/>
    <w:rsid w:val="00992ED3"/>
    <w:rsid w:val="00992F4B"/>
    <w:rsid w:val="00993210"/>
    <w:rsid w:val="009935C3"/>
    <w:rsid w:val="009937F7"/>
    <w:rsid w:val="009938C2"/>
    <w:rsid w:val="00993B9F"/>
    <w:rsid w:val="00993C9E"/>
    <w:rsid w:val="009946A2"/>
    <w:rsid w:val="00994A3E"/>
    <w:rsid w:val="00994D4E"/>
    <w:rsid w:val="00994DD9"/>
    <w:rsid w:val="00994F81"/>
    <w:rsid w:val="009950ED"/>
    <w:rsid w:val="00995116"/>
    <w:rsid w:val="00995814"/>
    <w:rsid w:val="00995AB6"/>
    <w:rsid w:val="00995AE3"/>
    <w:rsid w:val="00995C63"/>
    <w:rsid w:val="00996172"/>
    <w:rsid w:val="00996279"/>
    <w:rsid w:val="009962D0"/>
    <w:rsid w:val="009964FB"/>
    <w:rsid w:val="009965E5"/>
    <w:rsid w:val="00996764"/>
    <w:rsid w:val="0099679E"/>
    <w:rsid w:val="00996D50"/>
    <w:rsid w:val="00996F40"/>
    <w:rsid w:val="00997002"/>
    <w:rsid w:val="009970C4"/>
    <w:rsid w:val="0099710C"/>
    <w:rsid w:val="009974E8"/>
    <w:rsid w:val="009975EA"/>
    <w:rsid w:val="009977E8"/>
    <w:rsid w:val="0099792B"/>
    <w:rsid w:val="00997A4F"/>
    <w:rsid w:val="00997F45"/>
    <w:rsid w:val="00997F46"/>
    <w:rsid w:val="00997FC0"/>
    <w:rsid w:val="009A021D"/>
    <w:rsid w:val="009A07D4"/>
    <w:rsid w:val="009A07EC"/>
    <w:rsid w:val="009A0C5B"/>
    <w:rsid w:val="009A0C7D"/>
    <w:rsid w:val="009A0CB1"/>
    <w:rsid w:val="009A0EC9"/>
    <w:rsid w:val="009A1104"/>
    <w:rsid w:val="009A11B2"/>
    <w:rsid w:val="009A185F"/>
    <w:rsid w:val="009A1A16"/>
    <w:rsid w:val="009A1A1E"/>
    <w:rsid w:val="009A1CF0"/>
    <w:rsid w:val="009A1F8C"/>
    <w:rsid w:val="009A1FD2"/>
    <w:rsid w:val="009A20CC"/>
    <w:rsid w:val="009A21CB"/>
    <w:rsid w:val="009A2598"/>
    <w:rsid w:val="009A268A"/>
    <w:rsid w:val="009A2BC2"/>
    <w:rsid w:val="009A2C7F"/>
    <w:rsid w:val="009A2C8A"/>
    <w:rsid w:val="009A2CF9"/>
    <w:rsid w:val="009A2DB6"/>
    <w:rsid w:val="009A2ECC"/>
    <w:rsid w:val="009A2F44"/>
    <w:rsid w:val="009A3073"/>
    <w:rsid w:val="009A3763"/>
    <w:rsid w:val="009A3801"/>
    <w:rsid w:val="009A389D"/>
    <w:rsid w:val="009A3B29"/>
    <w:rsid w:val="009A3C6C"/>
    <w:rsid w:val="009A3F29"/>
    <w:rsid w:val="009A3F90"/>
    <w:rsid w:val="009A403A"/>
    <w:rsid w:val="009A4165"/>
    <w:rsid w:val="009A4254"/>
    <w:rsid w:val="009A4470"/>
    <w:rsid w:val="009A46B8"/>
    <w:rsid w:val="009A4829"/>
    <w:rsid w:val="009A4A4A"/>
    <w:rsid w:val="009A4BF6"/>
    <w:rsid w:val="009A4DEA"/>
    <w:rsid w:val="009A4E76"/>
    <w:rsid w:val="009A5037"/>
    <w:rsid w:val="009A5480"/>
    <w:rsid w:val="009A54C1"/>
    <w:rsid w:val="009A569A"/>
    <w:rsid w:val="009A58F6"/>
    <w:rsid w:val="009A59AA"/>
    <w:rsid w:val="009A5BF0"/>
    <w:rsid w:val="009A5BFE"/>
    <w:rsid w:val="009A62EC"/>
    <w:rsid w:val="009A674F"/>
    <w:rsid w:val="009A6778"/>
    <w:rsid w:val="009A67D2"/>
    <w:rsid w:val="009A6C37"/>
    <w:rsid w:val="009A6D4E"/>
    <w:rsid w:val="009A6FBA"/>
    <w:rsid w:val="009A7033"/>
    <w:rsid w:val="009A7060"/>
    <w:rsid w:val="009A728F"/>
    <w:rsid w:val="009A73E2"/>
    <w:rsid w:val="009A7445"/>
    <w:rsid w:val="009A75BA"/>
    <w:rsid w:val="009A78C7"/>
    <w:rsid w:val="009A7D77"/>
    <w:rsid w:val="009A7DB5"/>
    <w:rsid w:val="009A7DDD"/>
    <w:rsid w:val="009A7EDC"/>
    <w:rsid w:val="009B01CC"/>
    <w:rsid w:val="009B01D4"/>
    <w:rsid w:val="009B0325"/>
    <w:rsid w:val="009B0517"/>
    <w:rsid w:val="009B0578"/>
    <w:rsid w:val="009B0BB5"/>
    <w:rsid w:val="009B0E2E"/>
    <w:rsid w:val="009B0F1A"/>
    <w:rsid w:val="009B0F37"/>
    <w:rsid w:val="009B1126"/>
    <w:rsid w:val="009B125C"/>
    <w:rsid w:val="009B192C"/>
    <w:rsid w:val="009B1BFA"/>
    <w:rsid w:val="009B1C88"/>
    <w:rsid w:val="009B1EAC"/>
    <w:rsid w:val="009B2053"/>
    <w:rsid w:val="009B222B"/>
    <w:rsid w:val="009B233C"/>
    <w:rsid w:val="009B2351"/>
    <w:rsid w:val="009B235F"/>
    <w:rsid w:val="009B239F"/>
    <w:rsid w:val="009B2773"/>
    <w:rsid w:val="009B2787"/>
    <w:rsid w:val="009B278B"/>
    <w:rsid w:val="009B291A"/>
    <w:rsid w:val="009B2A4D"/>
    <w:rsid w:val="009B2ACE"/>
    <w:rsid w:val="009B2B7A"/>
    <w:rsid w:val="009B2C63"/>
    <w:rsid w:val="009B32E6"/>
    <w:rsid w:val="009B34E1"/>
    <w:rsid w:val="009B3784"/>
    <w:rsid w:val="009B38CB"/>
    <w:rsid w:val="009B3BE4"/>
    <w:rsid w:val="009B3D12"/>
    <w:rsid w:val="009B3F6C"/>
    <w:rsid w:val="009B414F"/>
    <w:rsid w:val="009B4432"/>
    <w:rsid w:val="009B4655"/>
    <w:rsid w:val="009B495B"/>
    <w:rsid w:val="009B4CBD"/>
    <w:rsid w:val="009B4CD5"/>
    <w:rsid w:val="009B4DF9"/>
    <w:rsid w:val="009B4E95"/>
    <w:rsid w:val="009B4F90"/>
    <w:rsid w:val="009B501D"/>
    <w:rsid w:val="009B5148"/>
    <w:rsid w:val="009B52CE"/>
    <w:rsid w:val="009B5441"/>
    <w:rsid w:val="009B55A4"/>
    <w:rsid w:val="009B56E9"/>
    <w:rsid w:val="009B56FF"/>
    <w:rsid w:val="009B5843"/>
    <w:rsid w:val="009B5CFD"/>
    <w:rsid w:val="009B5DFB"/>
    <w:rsid w:val="009B60F0"/>
    <w:rsid w:val="009B615A"/>
    <w:rsid w:val="009B6534"/>
    <w:rsid w:val="009B6899"/>
    <w:rsid w:val="009B6F1E"/>
    <w:rsid w:val="009B6FB7"/>
    <w:rsid w:val="009B7190"/>
    <w:rsid w:val="009B71CC"/>
    <w:rsid w:val="009B7702"/>
    <w:rsid w:val="009B771C"/>
    <w:rsid w:val="009B77C3"/>
    <w:rsid w:val="009B77CA"/>
    <w:rsid w:val="009B7CED"/>
    <w:rsid w:val="009C014A"/>
    <w:rsid w:val="009C0164"/>
    <w:rsid w:val="009C0348"/>
    <w:rsid w:val="009C039E"/>
    <w:rsid w:val="009C0463"/>
    <w:rsid w:val="009C08CD"/>
    <w:rsid w:val="009C0983"/>
    <w:rsid w:val="009C0A87"/>
    <w:rsid w:val="009C0CD5"/>
    <w:rsid w:val="009C0E03"/>
    <w:rsid w:val="009C0EE1"/>
    <w:rsid w:val="009C1105"/>
    <w:rsid w:val="009C127A"/>
    <w:rsid w:val="009C18C1"/>
    <w:rsid w:val="009C1927"/>
    <w:rsid w:val="009C1DCA"/>
    <w:rsid w:val="009C1E93"/>
    <w:rsid w:val="009C26C4"/>
    <w:rsid w:val="009C28CB"/>
    <w:rsid w:val="009C2B2A"/>
    <w:rsid w:val="009C2C8E"/>
    <w:rsid w:val="009C2E04"/>
    <w:rsid w:val="009C2E4D"/>
    <w:rsid w:val="009C2FF5"/>
    <w:rsid w:val="009C315E"/>
    <w:rsid w:val="009C3336"/>
    <w:rsid w:val="009C35F4"/>
    <w:rsid w:val="009C373F"/>
    <w:rsid w:val="009C3D75"/>
    <w:rsid w:val="009C3DB8"/>
    <w:rsid w:val="009C3E50"/>
    <w:rsid w:val="009C3EA5"/>
    <w:rsid w:val="009C3FDD"/>
    <w:rsid w:val="009C4075"/>
    <w:rsid w:val="009C40B8"/>
    <w:rsid w:val="009C42D2"/>
    <w:rsid w:val="009C439B"/>
    <w:rsid w:val="009C4486"/>
    <w:rsid w:val="009C469B"/>
    <w:rsid w:val="009C47FE"/>
    <w:rsid w:val="009C4D9F"/>
    <w:rsid w:val="009C4F43"/>
    <w:rsid w:val="009C50A4"/>
    <w:rsid w:val="009C53AE"/>
    <w:rsid w:val="009C548D"/>
    <w:rsid w:val="009C54B3"/>
    <w:rsid w:val="009C595D"/>
    <w:rsid w:val="009C5A5C"/>
    <w:rsid w:val="009C5C4F"/>
    <w:rsid w:val="009C5C9D"/>
    <w:rsid w:val="009C6069"/>
    <w:rsid w:val="009C6469"/>
    <w:rsid w:val="009C66FB"/>
    <w:rsid w:val="009C67D4"/>
    <w:rsid w:val="009C6825"/>
    <w:rsid w:val="009C6896"/>
    <w:rsid w:val="009C6C60"/>
    <w:rsid w:val="009C6D69"/>
    <w:rsid w:val="009C6E5D"/>
    <w:rsid w:val="009C6F72"/>
    <w:rsid w:val="009C718B"/>
    <w:rsid w:val="009C74A1"/>
    <w:rsid w:val="009C784D"/>
    <w:rsid w:val="009C79D2"/>
    <w:rsid w:val="009C79E7"/>
    <w:rsid w:val="009C7BF5"/>
    <w:rsid w:val="009C7EE1"/>
    <w:rsid w:val="009C7FF2"/>
    <w:rsid w:val="009D01B9"/>
    <w:rsid w:val="009D0248"/>
    <w:rsid w:val="009D050A"/>
    <w:rsid w:val="009D05FD"/>
    <w:rsid w:val="009D0717"/>
    <w:rsid w:val="009D0AF4"/>
    <w:rsid w:val="009D0B16"/>
    <w:rsid w:val="009D0C24"/>
    <w:rsid w:val="009D1103"/>
    <w:rsid w:val="009D110A"/>
    <w:rsid w:val="009D12B3"/>
    <w:rsid w:val="009D17C1"/>
    <w:rsid w:val="009D187E"/>
    <w:rsid w:val="009D190C"/>
    <w:rsid w:val="009D1931"/>
    <w:rsid w:val="009D1AAB"/>
    <w:rsid w:val="009D2048"/>
    <w:rsid w:val="009D2260"/>
    <w:rsid w:val="009D2375"/>
    <w:rsid w:val="009D23FB"/>
    <w:rsid w:val="009D250E"/>
    <w:rsid w:val="009D25BA"/>
    <w:rsid w:val="009D2671"/>
    <w:rsid w:val="009D2B39"/>
    <w:rsid w:val="009D2D67"/>
    <w:rsid w:val="009D2DAF"/>
    <w:rsid w:val="009D2F01"/>
    <w:rsid w:val="009D3028"/>
    <w:rsid w:val="009D30BE"/>
    <w:rsid w:val="009D32FA"/>
    <w:rsid w:val="009D338F"/>
    <w:rsid w:val="009D36DF"/>
    <w:rsid w:val="009D37AB"/>
    <w:rsid w:val="009D39BE"/>
    <w:rsid w:val="009D3A77"/>
    <w:rsid w:val="009D3AC5"/>
    <w:rsid w:val="009D3EA0"/>
    <w:rsid w:val="009D42E9"/>
    <w:rsid w:val="009D43BE"/>
    <w:rsid w:val="009D470D"/>
    <w:rsid w:val="009D4B2A"/>
    <w:rsid w:val="009D4BAB"/>
    <w:rsid w:val="009D5197"/>
    <w:rsid w:val="009D53B2"/>
    <w:rsid w:val="009D544A"/>
    <w:rsid w:val="009D5550"/>
    <w:rsid w:val="009D5623"/>
    <w:rsid w:val="009D5AF3"/>
    <w:rsid w:val="009D5BAC"/>
    <w:rsid w:val="009D5D17"/>
    <w:rsid w:val="009D5D62"/>
    <w:rsid w:val="009D5D69"/>
    <w:rsid w:val="009D5E14"/>
    <w:rsid w:val="009D5F0E"/>
    <w:rsid w:val="009D6489"/>
    <w:rsid w:val="009D67A5"/>
    <w:rsid w:val="009D67C5"/>
    <w:rsid w:val="009D67DF"/>
    <w:rsid w:val="009D692A"/>
    <w:rsid w:val="009D698A"/>
    <w:rsid w:val="009D69D0"/>
    <w:rsid w:val="009D6A27"/>
    <w:rsid w:val="009D6A38"/>
    <w:rsid w:val="009D6BB3"/>
    <w:rsid w:val="009D6E5A"/>
    <w:rsid w:val="009D6F0A"/>
    <w:rsid w:val="009D7250"/>
    <w:rsid w:val="009D751A"/>
    <w:rsid w:val="009D75CD"/>
    <w:rsid w:val="009D7606"/>
    <w:rsid w:val="009D7754"/>
    <w:rsid w:val="009D7C56"/>
    <w:rsid w:val="009D7FAC"/>
    <w:rsid w:val="009E0318"/>
    <w:rsid w:val="009E0490"/>
    <w:rsid w:val="009E0662"/>
    <w:rsid w:val="009E0A1B"/>
    <w:rsid w:val="009E0AE4"/>
    <w:rsid w:val="009E0B68"/>
    <w:rsid w:val="009E0B7E"/>
    <w:rsid w:val="009E0EB0"/>
    <w:rsid w:val="009E110D"/>
    <w:rsid w:val="009E15FC"/>
    <w:rsid w:val="009E168D"/>
    <w:rsid w:val="009E16EA"/>
    <w:rsid w:val="009E1899"/>
    <w:rsid w:val="009E1B54"/>
    <w:rsid w:val="009E1BA0"/>
    <w:rsid w:val="009E1BC8"/>
    <w:rsid w:val="009E1BCF"/>
    <w:rsid w:val="009E1C23"/>
    <w:rsid w:val="009E20B2"/>
    <w:rsid w:val="009E22A0"/>
    <w:rsid w:val="009E25EF"/>
    <w:rsid w:val="009E264D"/>
    <w:rsid w:val="009E278E"/>
    <w:rsid w:val="009E2886"/>
    <w:rsid w:val="009E2B05"/>
    <w:rsid w:val="009E2ECE"/>
    <w:rsid w:val="009E31E9"/>
    <w:rsid w:val="009E3275"/>
    <w:rsid w:val="009E3416"/>
    <w:rsid w:val="009E3562"/>
    <w:rsid w:val="009E3750"/>
    <w:rsid w:val="009E37D9"/>
    <w:rsid w:val="009E3B38"/>
    <w:rsid w:val="009E3BC8"/>
    <w:rsid w:val="009E3BDE"/>
    <w:rsid w:val="009E3BF2"/>
    <w:rsid w:val="009E3C34"/>
    <w:rsid w:val="009E4011"/>
    <w:rsid w:val="009E417F"/>
    <w:rsid w:val="009E41CC"/>
    <w:rsid w:val="009E41E3"/>
    <w:rsid w:val="009E42AA"/>
    <w:rsid w:val="009E42D7"/>
    <w:rsid w:val="009E43C2"/>
    <w:rsid w:val="009E4739"/>
    <w:rsid w:val="009E47D4"/>
    <w:rsid w:val="009E4DEF"/>
    <w:rsid w:val="009E5001"/>
    <w:rsid w:val="009E5661"/>
    <w:rsid w:val="009E5664"/>
    <w:rsid w:val="009E56AA"/>
    <w:rsid w:val="009E5777"/>
    <w:rsid w:val="009E5A6C"/>
    <w:rsid w:val="009E5FD0"/>
    <w:rsid w:val="009E6020"/>
    <w:rsid w:val="009E6038"/>
    <w:rsid w:val="009E61E1"/>
    <w:rsid w:val="009E61F7"/>
    <w:rsid w:val="009E6230"/>
    <w:rsid w:val="009E6490"/>
    <w:rsid w:val="009E6527"/>
    <w:rsid w:val="009E6551"/>
    <w:rsid w:val="009E65D8"/>
    <w:rsid w:val="009E6670"/>
    <w:rsid w:val="009E675F"/>
    <w:rsid w:val="009E67F5"/>
    <w:rsid w:val="009E6CCF"/>
    <w:rsid w:val="009E7390"/>
    <w:rsid w:val="009E76CC"/>
    <w:rsid w:val="009E7D28"/>
    <w:rsid w:val="009E7F6B"/>
    <w:rsid w:val="009E7FFE"/>
    <w:rsid w:val="009F00FB"/>
    <w:rsid w:val="009F0346"/>
    <w:rsid w:val="009F05ED"/>
    <w:rsid w:val="009F0601"/>
    <w:rsid w:val="009F0619"/>
    <w:rsid w:val="009F0867"/>
    <w:rsid w:val="009F0ACF"/>
    <w:rsid w:val="009F0D5A"/>
    <w:rsid w:val="009F0D63"/>
    <w:rsid w:val="009F0E38"/>
    <w:rsid w:val="009F0FBC"/>
    <w:rsid w:val="009F103E"/>
    <w:rsid w:val="009F10F1"/>
    <w:rsid w:val="009F134C"/>
    <w:rsid w:val="009F13E7"/>
    <w:rsid w:val="009F173C"/>
    <w:rsid w:val="009F17D2"/>
    <w:rsid w:val="009F17F8"/>
    <w:rsid w:val="009F1A6A"/>
    <w:rsid w:val="009F1E88"/>
    <w:rsid w:val="009F1F89"/>
    <w:rsid w:val="009F22B4"/>
    <w:rsid w:val="009F22CD"/>
    <w:rsid w:val="009F2655"/>
    <w:rsid w:val="009F26D7"/>
    <w:rsid w:val="009F27EF"/>
    <w:rsid w:val="009F2917"/>
    <w:rsid w:val="009F2AFA"/>
    <w:rsid w:val="009F2B8A"/>
    <w:rsid w:val="009F2F5C"/>
    <w:rsid w:val="009F34F2"/>
    <w:rsid w:val="009F3819"/>
    <w:rsid w:val="009F39FB"/>
    <w:rsid w:val="009F3E65"/>
    <w:rsid w:val="009F3F58"/>
    <w:rsid w:val="009F40CE"/>
    <w:rsid w:val="009F45AF"/>
    <w:rsid w:val="009F46C8"/>
    <w:rsid w:val="009F47AB"/>
    <w:rsid w:val="009F499E"/>
    <w:rsid w:val="009F4F18"/>
    <w:rsid w:val="009F556A"/>
    <w:rsid w:val="009F55DD"/>
    <w:rsid w:val="009F57AC"/>
    <w:rsid w:val="009F5A3B"/>
    <w:rsid w:val="009F5A50"/>
    <w:rsid w:val="009F5AF8"/>
    <w:rsid w:val="009F5B1C"/>
    <w:rsid w:val="009F5CE2"/>
    <w:rsid w:val="009F6001"/>
    <w:rsid w:val="009F62D4"/>
    <w:rsid w:val="009F6374"/>
    <w:rsid w:val="009F6601"/>
    <w:rsid w:val="009F673D"/>
    <w:rsid w:val="009F6796"/>
    <w:rsid w:val="009F69BC"/>
    <w:rsid w:val="009F6DED"/>
    <w:rsid w:val="009F6E86"/>
    <w:rsid w:val="009F6E97"/>
    <w:rsid w:val="009F6F71"/>
    <w:rsid w:val="009F7025"/>
    <w:rsid w:val="009F78DB"/>
    <w:rsid w:val="009F7A0A"/>
    <w:rsid w:val="009F7DFE"/>
    <w:rsid w:val="00A00139"/>
    <w:rsid w:val="00A0023D"/>
    <w:rsid w:val="00A0033A"/>
    <w:rsid w:val="00A0081F"/>
    <w:rsid w:val="00A00830"/>
    <w:rsid w:val="00A00927"/>
    <w:rsid w:val="00A009EB"/>
    <w:rsid w:val="00A00C9C"/>
    <w:rsid w:val="00A00D48"/>
    <w:rsid w:val="00A01287"/>
    <w:rsid w:val="00A013D8"/>
    <w:rsid w:val="00A01601"/>
    <w:rsid w:val="00A01641"/>
    <w:rsid w:val="00A01700"/>
    <w:rsid w:val="00A01AFC"/>
    <w:rsid w:val="00A01BAC"/>
    <w:rsid w:val="00A01C43"/>
    <w:rsid w:val="00A01C81"/>
    <w:rsid w:val="00A01CC5"/>
    <w:rsid w:val="00A01D77"/>
    <w:rsid w:val="00A02484"/>
    <w:rsid w:val="00A0252D"/>
    <w:rsid w:val="00A02624"/>
    <w:rsid w:val="00A02704"/>
    <w:rsid w:val="00A02882"/>
    <w:rsid w:val="00A029A0"/>
    <w:rsid w:val="00A029B9"/>
    <w:rsid w:val="00A02B62"/>
    <w:rsid w:val="00A02BDB"/>
    <w:rsid w:val="00A02F7F"/>
    <w:rsid w:val="00A03075"/>
    <w:rsid w:val="00A031AA"/>
    <w:rsid w:val="00A035BB"/>
    <w:rsid w:val="00A03879"/>
    <w:rsid w:val="00A0388B"/>
    <w:rsid w:val="00A03DB0"/>
    <w:rsid w:val="00A043F0"/>
    <w:rsid w:val="00A043FB"/>
    <w:rsid w:val="00A044AD"/>
    <w:rsid w:val="00A0469C"/>
    <w:rsid w:val="00A04AA8"/>
    <w:rsid w:val="00A04ADF"/>
    <w:rsid w:val="00A04EC6"/>
    <w:rsid w:val="00A04F3B"/>
    <w:rsid w:val="00A050C4"/>
    <w:rsid w:val="00A051AF"/>
    <w:rsid w:val="00A05288"/>
    <w:rsid w:val="00A05299"/>
    <w:rsid w:val="00A052DF"/>
    <w:rsid w:val="00A05316"/>
    <w:rsid w:val="00A05571"/>
    <w:rsid w:val="00A05B0F"/>
    <w:rsid w:val="00A05E7B"/>
    <w:rsid w:val="00A05FA6"/>
    <w:rsid w:val="00A06037"/>
    <w:rsid w:val="00A0613D"/>
    <w:rsid w:val="00A06761"/>
    <w:rsid w:val="00A06859"/>
    <w:rsid w:val="00A068C6"/>
    <w:rsid w:val="00A06D15"/>
    <w:rsid w:val="00A06DC3"/>
    <w:rsid w:val="00A07472"/>
    <w:rsid w:val="00A075D9"/>
    <w:rsid w:val="00A0760B"/>
    <w:rsid w:val="00A07818"/>
    <w:rsid w:val="00A078B2"/>
    <w:rsid w:val="00A07B40"/>
    <w:rsid w:val="00A07BAC"/>
    <w:rsid w:val="00A07C43"/>
    <w:rsid w:val="00A07C7A"/>
    <w:rsid w:val="00A07F68"/>
    <w:rsid w:val="00A10167"/>
    <w:rsid w:val="00A102F8"/>
    <w:rsid w:val="00A1050F"/>
    <w:rsid w:val="00A10704"/>
    <w:rsid w:val="00A10772"/>
    <w:rsid w:val="00A10929"/>
    <w:rsid w:val="00A10A24"/>
    <w:rsid w:val="00A10B76"/>
    <w:rsid w:val="00A110EC"/>
    <w:rsid w:val="00A111F0"/>
    <w:rsid w:val="00A11366"/>
    <w:rsid w:val="00A11512"/>
    <w:rsid w:val="00A11708"/>
    <w:rsid w:val="00A11748"/>
    <w:rsid w:val="00A11954"/>
    <w:rsid w:val="00A119AB"/>
    <w:rsid w:val="00A11A7B"/>
    <w:rsid w:val="00A11AE3"/>
    <w:rsid w:val="00A11C9A"/>
    <w:rsid w:val="00A12415"/>
    <w:rsid w:val="00A126FD"/>
    <w:rsid w:val="00A12734"/>
    <w:rsid w:val="00A128F3"/>
    <w:rsid w:val="00A12B7E"/>
    <w:rsid w:val="00A12BA8"/>
    <w:rsid w:val="00A13001"/>
    <w:rsid w:val="00A13007"/>
    <w:rsid w:val="00A130C9"/>
    <w:rsid w:val="00A132B4"/>
    <w:rsid w:val="00A133BC"/>
    <w:rsid w:val="00A133D5"/>
    <w:rsid w:val="00A1343F"/>
    <w:rsid w:val="00A1373E"/>
    <w:rsid w:val="00A13791"/>
    <w:rsid w:val="00A13B94"/>
    <w:rsid w:val="00A13E0D"/>
    <w:rsid w:val="00A13F48"/>
    <w:rsid w:val="00A13F95"/>
    <w:rsid w:val="00A144E2"/>
    <w:rsid w:val="00A1492A"/>
    <w:rsid w:val="00A14985"/>
    <w:rsid w:val="00A15060"/>
    <w:rsid w:val="00A15534"/>
    <w:rsid w:val="00A15769"/>
    <w:rsid w:val="00A15932"/>
    <w:rsid w:val="00A15ACB"/>
    <w:rsid w:val="00A15B83"/>
    <w:rsid w:val="00A15C24"/>
    <w:rsid w:val="00A15FA0"/>
    <w:rsid w:val="00A16006"/>
    <w:rsid w:val="00A16345"/>
    <w:rsid w:val="00A16437"/>
    <w:rsid w:val="00A16764"/>
    <w:rsid w:val="00A168B5"/>
    <w:rsid w:val="00A16B99"/>
    <w:rsid w:val="00A16E9F"/>
    <w:rsid w:val="00A16F4E"/>
    <w:rsid w:val="00A170B7"/>
    <w:rsid w:val="00A1724A"/>
    <w:rsid w:val="00A177EB"/>
    <w:rsid w:val="00A178C4"/>
    <w:rsid w:val="00A178D0"/>
    <w:rsid w:val="00A178F6"/>
    <w:rsid w:val="00A17969"/>
    <w:rsid w:val="00A17ADE"/>
    <w:rsid w:val="00A17B20"/>
    <w:rsid w:val="00A17CE9"/>
    <w:rsid w:val="00A20094"/>
    <w:rsid w:val="00A205F6"/>
    <w:rsid w:val="00A20642"/>
    <w:rsid w:val="00A20710"/>
    <w:rsid w:val="00A20716"/>
    <w:rsid w:val="00A207E2"/>
    <w:rsid w:val="00A2082B"/>
    <w:rsid w:val="00A209FA"/>
    <w:rsid w:val="00A209FF"/>
    <w:rsid w:val="00A20CE5"/>
    <w:rsid w:val="00A20E76"/>
    <w:rsid w:val="00A20F15"/>
    <w:rsid w:val="00A20F41"/>
    <w:rsid w:val="00A211E2"/>
    <w:rsid w:val="00A2128D"/>
    <w:rsid w:val="00A2130C"/>
    <w:rsid w:val="00A2134B"/>
    <w:rsid w:val="00A2139B"/>
    <w:rsid w:val="00A213C8"/>
    <w:rsid w:val="00A2160A"/>
    <w:rsid w:val="00A21775"/>
    <w:rsid w:val="00A2179A"/>
    <w:rsid w:val="00A217FB"/>
    <w:rsid w:val="00A218E4"/>
    <w:rsid w:val="00A2204B"/>
    <w:rsid w:val="00A2251B"/>
    <w:rsid w:val="00A225C2"/>
    <w:rsid w:val="00A226F4"/>
    <w:rsid w:val="00A22785"/>
    <w:rsid w:val="00A22861"/>
    <w:rsid w:val="00A22C6D"/>
    <w:rsid w:val="00A22CBB"/>
    <w:rsid w:val="00A22EBF"/>
    <w:rsid w:val="00A2312A"/>
    <w:rsid w:val="00A235B9"/>
    <w:rsid w:val="00A235E2"/>
    <w:rsid w:val="00A23675"/>
    <w:rsid w:val="00A23B98"/>
    <w:rsid w:val="00A23CE6"/>
    <w:rsid w:val="00A24178"/>
    <w:rsid w:val="00A246D2"/>
    <w:rsid w:val="00A24A64"/>
    <w:rsid w:val="00A24BE0"/>
    <w:rsid w:val="00A24DA4"/>
    <w:rsid w:val="00A24F51"/>
    <w:rsid w:val="00A24F59"/>
    <w:rsid w:val="00A251F4"/>
    <w:rsid w:val="00A25232"/>
    <w:rsid w:val="00A253E7"/>
    <w:rsid w:val="00A25488"/>
    <w:rsid w:val="00A25667"/>
    <w:rsid w:val="00A25B57"/>
    <w:rsid w:val="00A25B78"/>
    <w:rsid w:val="00A25E9C"/>
    <w:rsid w:val="00A25EEA"/>
    <w:rsid w:val="00A264C0"/>
    <w:rsid w:val="00A264CA"/>
    <w:rsid w:val="00A2695D"/>
    <w:rsid w:val="00A269AD"/>
    <w:rsid w:val="00A26C2B"/>
    <w:rsid w:val="00A26C36"/>
    <w:rsid w:val="00A26EDE"/>
    <w:rsid w:val="00A27043"/>
    <w:rsid w:val="00A27101"/>
    <w:rsid w:val="00A27104"/>
    <w:rsid w:val="00A27197"/>
    <w:rsid w:val="00A271CC"/>
    <w:rsid w:val="00A272AD"/>
    <w:rsid w:val="00A2780E"/>
    <w:rsid w:val="00A278A3"/>
    <w:rsid w:val="00A27AB0"/>
    <w:rsid w:val="00A27D8C"/>
    <w:rsid w:val="00A27DDD"/>
    <w:rsid w:val="00A27E8A"/>
    <w:rsid w:val="00A27F14"/>
    <w:rsid w:val="00A30266"/>
    <w:rsid w:val="00A302C4"/>
    <w:rsid w:val="00A3074C"/>
    <w:rsid w:val="00A30A8F"/>
    <w:rsid w:val="00A30CB9"/>
    <w:rsid w:val="00A30D59"/>
    <w:rsid w:val="00A30E78"/>
    <w:rsid w:val="00A30EA8"/>
    <w:rsid w:val="00A3107A"/>
    <w:rsid w:val="00A31134"/>
    <w:rsid w:val="00A31141"/>
    <w:rsid w:val="00A3116E"/>
    <w:rsid w:val="00A314AD"/>
    <w:rsid w:val="00A3157C"/>
    <w:rsid w:val="00A3158B"/>
    <w:rsid w:val="00A31808"/>
    <w:rsid w:val="00A3190B"/>
    <w:rsid w:val="00A31AAB"/>
    <w:rsid w:val="00A31B81"/>
    <w:rsid w:val="00A31D91"/>
    <w:rsid w:val="00A31E74"/>
    <w:rsid w:val="00A31F86"/>
    <w:rsid w:val="00A32009"/>
    <w:rsid w:val="00A32204"/>
    <w:rsid w:val="00A32411"/>
    <w:rsid w:val="00A327A8"/>
    <w:rsid w:val="00A3283D"/>
    <w:rsid w:val="00A32951"/>
    <w:rsid w:val="00A32958"/>
    <w:rsid w:val="00A32CC8"/>
    <w:rsid w:val="00A32EF6"/>
    <w:rsid w:val="00A332C0"/>
    <w:rsid w:val="00A3337E"/>
    <w:rsid w:val="00A334C9"/>
    <w:rsid w:val="00A334DB"/>
    <w:rsid w:val="00A337D6"/>
    <w:rsid w:val="00A33997"/>
    <w:rsid w:val="00A33A1D"/>
    <w:rsid w:val="00A33A8C"/>
    <w:rsid w:val="00A33CEE"/>
    <w:rsid w:val="00A33F99"/>
    <w:rsid w:val="00A33FC4"/>
    <w:rsid w:val="00A34087"/>
    <w:rsid w:val="00A34150"/>
    <w:rsid w:val="00A34214"/>
    <w:rsid w:val="00A34660"/>
    <w:rsid w:val="00A347ED"/>
    <w:rsid w:val="00A34F2C"/>
    <w:rsid w:val="00A352A6"/>
    <w:rsid w:val="00A359DD"/>
    <w:rsid w:val="00A35CBF"/>
    <w:rsid w:val="00A35CCB"/>
    <w:rsid w:val="00A35F9C"/>
    <w:rsid w:val="00A36563"/>
    <w:rsid w:val="00A36672"/>
    <w:rsid w:val="00A3688E"/>
    <w:rsid w:val="00A3697A"/>
    <w:rsid w:val="00A36B7A"/>
    <w:rsid w:val="00A36D49"/>
    <w:rsid w:val="00A36E77"/>
    <w:rsid w:val="00A36F8C"/>
    <w:rsid w:val="00A36FD7"/>
    <w:rsid w:val="00A370EE"/>
    <w:rsid w:val="00A37172"/>
    <w:rsid w:val="00A372DD"/>
    <w:rsid w:val="00A37361"/>
    <w:rsid w:val="00A37619"/>
    <w:rsid w:val="00A3769F"/>
    <w:rsid w:val="00A378BA"/>
    <w:rsid w:val="00A378D9"/>
    <w:rsid w:val="00A378EC"/>
    <w:rsid w:val="00A37B3C"/>
    <w:rsid w:val="00A37BB8"/>
    <w:rsid w:val="00A37D0C"/>
    <w:rsid w:val="00A37F07"/>
    <w:rsid w:val="00A37F78"/>
    <w:rsid w:val="00A40031"/>
    <w:rsid w:val="00A40053"/>
    <w:rsid w:val="00A400B2"/>
    <w:rsid w:val="00A40275"/>
    <w:rsid w:val="00A403D4"/>
    <w:rsid w:val="00A40548"/>
    <w:rsid w:val="00A40676"/>
    <w:rsid w:val="00A40756"/>
    <w:rsid w:val="00A407BC"/>
    <w:rsid w:val="00A40D88"/>
    <w:rsid w:val="00A40E67"/>
    <w:rsid w:val="00A40ECD"/>
    <w:rsid w:val="00A40F4D"/>
    <w:rsid w:val="00A411AE"/>
    <w:rsid w:val="00A411F8"/>
    <w:rsid w:val="00A41241"/>
    <w:rsid w:val="00A415ED"/>
    <w:rsid w:val="00A416FC"/>
    <w:rsid w:val="00A418BA"/>
    <w:rsid w:val="00A41D79"/>
    <w:rsid w:val="00A41D7A"/>
    <w:rsid w:val="00A41DDE"/>
    <w:rsid w:val="00A41F8E"/>
    <w:rsid w:val="00A4214C"/>
    <w:rsid w:val="00A42523"/>
    <w:rsid w:val="00A42562"/>
    <w:rsid w:val="00A42704"/>
    <w:rsid w:val="00A42779"/>
    <w:rsid w:val="00A42BB2"/>
    <w:rsid w:val="00A433E7"/>
    <w:rsid w:val="00A4354A"/>
    <w:rsid w:val="00A4374B"/>
    <w:rsid w:val="00A43753"/>
    <w:rsid w:val="00A43A03"/>
    <w:rsid w:val="00A43AE0"/>
    <w:rsid w:val="00A43CCE"/>
    <w:rsid w:val="00A43F45"/>
    <w:rsid w:val="00A44079"/>
    <w:rsid w:val="00A443A3"/>
    <w:rsid w:val="00A44419"/>
    <w:rsid w:val="00A4447C"/>
    <w:rsid w:val="00A449BF"/>
    <w:rsid w:val="00A44AB0"/>
    <w:rsid w:val="00A44B43"/>
    <w:rsid w:val="00A44C7A"/>
    <w:rsid w:val="00A44E8C"/>
    <w:rsid w:val="00A44F27"/>
    <w:rsid w:val="00A44F3F"/>
    <w:rsid w:val="00A4512C"/>
    <w:rsid w:val="00A45137"/>
    <w:rsid w:val="00A45142"/>
    <w:rsid w:val="00A45795"/>
    <w:rsid w:val="00A45A69"/>
    <w:rsid w:val="00A45B97"/>
    <w:rsid w:val="00A45F01"/>
    <w:rsid w:val="00A45FE3"/>
    <w:rsid w:val="00A462AA"/>
    <w:rsid w:val="00A46326"/>
    <w:rsid w:val="00A46482"/>
    <w:rsid w:val="00A4664A"/>
    <w:rsid w:val="00A466AD"/>
    <w:rsid w:val="00A46815"/>
    <w:rsid w:val="00A46818"/>
    <w:rsid w:val="00A4690C"/>
    <w:rsid w:val="00A46C34"/>
    <w:rsid w:val="00A46C78"/>
    <w:rsid w:val="00A4706E"/>
    <w:rsid w:val="00A47121"/>
    <w:rsid w:val="00A47141"/>
    <w:rsid w:val="00A47189"/>
    <w:rsid w:val="00A471B2"/>
    <w:rsid w:val="00A47354"/>
    <w:rsid w:val="00A477A5"/>
    <w:rsid w:val="00A478C0"/>
    <w:rsid w:val="00A47973"/>
    <w:rsid w:val="00A479B6"/>
    <w:rsid w:val="00A47AC8"/>
    <w:rsid w:val="00A47B99"/>
    <w:rsid w:val="00A47BFB"/>
    <w:rsid w:val="00A47C62"/>
    <w:rsid w:val="00A47F32"/>
    <w:rsid w:val="00A5009A"/>
    <w:rsid w:val="00A50243"/>
    <w:rsid w:val="00A502F5"/>
    <w:rsid w:val="00A50558"/>
    <w:rsid w:val="00A5060F"/>
    <w:rsid w:val="00A506C1"/>
    <w:rsid w:val="00A507BF"/>
    <w:rsid w:val="00A50AED"/>
    <w:rsid w:val="00A50B21"/>
    <w:rsid w:val="00A50C52"/>
    <w:rsid w:val="00A50DA9"/>
    <w:rsid w:val="00A50F61"/>
    <w:rsid w:val="00A51027"/>
    <w:rsid w:val="00A5141C"/>
    <w:rsid w:val="00A51502"/>
    <w:rsid w:val="00A51844"/>
    <w:rsid w:val="00A518A3"/>
    <w:rsid w:val="00A51B9A"/>
    <w:rsid w:val="00A51D2C"/>
    <w:rsid w:val="00A51D76"/>
    <w:rsid w:val="00A51D83"/>
    <w:rsid w:val="00A51E4B"/>
    <w:rsid w:val="00A51F81"/>
    <w:rsid w:val="00A52129"/>
    <w:rsid w:val="00A52228"/>
    <w:rsid w:val="00A5257E"/>
    <w:rsid w:val="00A526D7"/>
    <w:rsid w:val="00A5292A"/>
    <w:rsid w:val="00A52AE8"/>
    <w:rsid w:val="00A52B8D"/>
    <w:rsid w:val="00A52B90"/>
    <w:rsid w:val="00A53158"/>
    <w:rsid w:val="00A532F6"/>
    <w:rsid w:val="00A533B6"/>
    <w:rsid w:val="00A537F8"/>
    <w:rsid w:val="00A53C62"/>
    <w:rsid w:val="00A53E13"/>
    <w:rsid w:val="00A54298"/>
    <w:rsid w:val="00A5429B"/>
    <w:rsid w:val="00A54773"/>
    <w:rsid w:val="00A5488C"/>
    <w:rsid w:val="00A5495A"/>
    <w:rsid w:val="00A54963"/>
    <w:rsid w:val="00A54DCC"/>
    <w:rsid w:val="00A54E00"/>
    <w:rsid w:val="00A55128"/>
    <w:rsid w:val="00A5522F"/>
    <w:rsid w:val="00A55BFD"/>
    <w:rsid w:val="00A55CB9"/>
    <w:rsid w:val="00A55D6A"/>
    <w:rsid w:val="00A55FD7"/>
    <w:rsid w:val="00A5638E"/>
    <w:rsid w:val="00A565B8"/>
    <w:rsid w:val="00A56628"/>
    <w:rsid w:val="00A5669D"/>
    <w:rsid w:val="00A5687C"/>
    <w:rsid w:val="00A5689B"/>
    <w:rsid w:val="00A569B3"/>
    <w:rsid w:val="00A56B6B"/>
    <w:rsid w:val="00A57237"/>
    <w:rsid w:val="00A572F3"/>
    <w:rsid w:val="00A57443"/>
    <w:rsid w:val="00A57675"/>
    <w:rsid w:val="00A57792"/>
    <w:rsid w:val="00A578EB"/>
    <w:rsid w:val="00A5794A"/>
    <w:rsid w:val="00A57B66"/>
    <w:rsid w:val="00A57D4B"/>
    <w:rsid w:val="00A57F44"/>
    <w:rsid w:val="00A601E8"/>
    <w:rsid w:val="00A602FD"/>
    <w:rsid w:val="00A60642"/>
    <w:rsid w:val="00A60741"/>
    <w:rsid w:val="00A6095E"/>
    <w:rsid w:val="00A60A40"/>
    <w:rsid w:val="00A60DEE"/>
    <w:rsid w:val="00A60E0D"/>
    <w:rsid w:val="00A60F11"/>
    <w:rsid w:val="00A60F4D"/>
    <w:rsid w:val="00A611F8"/>
    <w:rsid w:val="00A6137E"/>
    <w:rsid w:val="00A61CD3"/>
    <w:rsid w:val="00A62259"/>
    <w:rsid w:val="00A623A6"/>
    <w:rsid w:val="00A626B0"/>
    <w:rsid w:val="00A62752"/>
    <w:rsid w:val="00A62AE2"/>
    <w:rsid w:val="00A62B7F"/>
    <w:rsid w:val="00A62CA4"/>
    <w:rsid w:val="00A62CF8"/>
    <w:rsid w:val="00A62D14"/>
    <w:rsid w:val="00A62E67"/>
    <w:rsid w:val="00A62FF2"/>
    <w:rsid w:val="00A63003"/>
    <w:rsid w:val="00A6300B"/>
    <w:rsid w:val="00A633B8"/>
    <w:rsid w:val="00A633BA"/>
    <w:rsid w:val="00A634E4"/>
    <w:rsid w:val="00A6374E"/>
    <w:rsid w:val="00A63803"/>
    <w:rsid w:val="00A63A1C"/>
    <w:rsid w:val="00A63B05"/>
    <w:rsid w:val="00A63C7D"/>
    <w:rsid w:val="00A63D6C"/>
    <w:rsid w:val="00A63F19"/>
    <w:rsid w:val="00A63F21"/>
    <w:rsid w:val="00A63F91"/>
    <w:rsid w:val="00A63F94"/>
    <w:rsid w:val="00A6459F"/>
    <w:rsid w:val="00A645FB"/>
    <w:rsid w:val="00A64858"/>
    <w:rsid w:val="00A64B0F"/>
    <w:rsid w:val="00A64D56"/>
    <w:rsid w:val="00A64DBF"/>
    <w:rsid w:val="00A65009"/>
    <w:rsid w:val="00A652A0"/>
    <w:rsid w:val="00A65654"/>
    <w:rsid w:val="00A65677"/>
    <w:rsid w:val="00A65926"/>
    <w:rsid w:val="00A65958"/>
    <w:rsid w:val="00A65AA5"/>
    <w:rsid w:val="00A65B69"/>
    <w:rsid w:val="00A65F75"/>
    <w:rsid w:val="00A66314"/>
    <w:rsid w:val="00A66349"/>
    <w:rsid w:val="00A66483"/>
    <w:rsid w:val="00A667D1"/>
    <w:rsid w:val="00A66CEF"/>
    <w:rsid w:val="00A66EA3"/>
    <w:rsid w:val="00A66FD3"/>
    <w:rsid w:val="00A6701B"/>
    <w:rsid w:val="00A6750B"/>
    <w:rsid w:val="00A67D05"/>
    <w:rsid w:val="00A67F4A"/>
    <w:rsid w:val="00A70119"/>
    <w:rsid w:val="00A70205"/>
    <w:rsid w:val="00A70473"/>
    <w:rsid w:val="00A70ADB"/>
    <w:rsid w:val="00A70D8C"/>
    <w:rsid w:val="00A71009"/>
    <w:rsid w:val="00A71207"/>
    <w:rsid w:val="00A71241"/>
    <w:rsid w:val="00A71255"/>
    <w:rsid w:val="00A71564"/>
    <w:rsid w:val="00A7168D"/>
    <w:rsid w:val="00A716B3"/>
    <w:rsid w:val="00A716FE"/>
    <w:rsid w:val="00A7180B"/>
    <w:rsid w:val="00A71922"/>
    <w:rsid w:val="00A719B2"/>
    <w:rsid w:val="00A71A70"/>
    <w:rsid w:val="00A71AA2"/>
    <w:rsid w:val="00A71E52"/>
    <w:rsid w:val="00A71F24"/>
    <w:rsid w:val="00A721B4"/>
    <w:rsid w:val="00A72247"/>
    <w:rsid w:val="00A72670"/>
    <w:rsid w:val="00A72FC8"/>
    <w:rsid w:val="00A7325C"/>
    <w:rsid w:val="00A7346E"/>
    <w:rsid w:val="00A73574"/>
    <w:rsid w:val="00A736AB"/>
    <w:rsid w:val="00A73752"/>
    <w:rsid w:val="00A73B94"/>
    <w:rsid w:val="00A73DEF"/>
    <w:rsid w:val="00A74230"/>
    <w:rsid w:val="00A7445A"/>
    <w:rsid w:val="00A74ADE"/>
    <w:rsid w:val="00A74B18"/>
    <w:rsid w:val="00A74BCE"/>
    <w:rsid w:val="00A74BD4"/>
    <w:rsid w:val="00A74CB6"/>
    <w:rsid w:val="00A74E88"/>
    <w:rsid w:val="00A75279"/>
    <w:rsid w:val="00A75325"/>
    <w:rsid w:val="00A75374"/>
    <w:rsid w:val="00A756DC"/>
    <w:rsid w:val="00A75B97"/>
    <w:rsid w:val="00A75D9E"/>
    <w:rsid w:val="00A76062"/>
    <w:rsid w:val="00A761B9"/>
    <w:rsid w:val="00A76245"/>
    <w:rsid w:val="00A762DF"/>
    <w:rsid w:val="00A76371"/>
    <w:rsid w:val="00A76476"/>
    <w:rsid w:val="00A7686F"/>
    <w:rsid w:val="00A769BF"/>
    <w:rsid w:val="00A76B6C"/>
    <w:rsid w:val="00A76CC7"/>
    <w:rsid w:val="00A76EB3"/>
    <w:rsid w:val="00A76F3A"/>
    <w:rsid w:val="00A76FA4"/>
    <w:rsid w:val="00A77454"/>
    <w:rsid w:val="00A77482"/>
    <w:rsid w:val="00A77491"/>
    <w:rsid w:val="00A77561"/>
    <w:rsid w:val="00A7766F"/>
    <w:rsid w:val="00A7792A"/>
    <w:rsid w:val="00A77A0A"/>
    <w:rsid w:val="00A77B73"/>
    <w:rsid w:val="00A77C58"/>
    <w:rsid w:val="00A77DC7"/>
    <w:rsid w:val="00A77F47"/>
    <w:rsid w:val="00A800F4"/>
    <w:rsid w:val="00A801AF"/>
    <w:rsid w:val="00A80286"/>
    <w:rsid w:val="00A803B5"/>
    <w:rsid w:val="00A80485"/>
    <w:rsid w:val="00A80970"/>
    <w:rsid w:val="00A80A7B"/>
    <w:rsid w:val="00A80A9B"/>
    <w:rsid w:val="00A80D5B"/>
    <w:rsid w:val="00A80D79"/>
    <w:rsid w:val="00A80DF8"/>
    <w:rsid w:val="00A810C1"/>
    <w:rsid w:val="00A81341"/>
    <w:rsid w:val="00A81380"/>
    <w:rsid w:val="00A81523"/>
    <w:rsid w:val="00A81612"/>
    <w:rsid w:val="00A816F0"/>
    <w:rsid w:val="00A82001"/>
    <w:rsid w:val="00A82304"/>
    <w:rsid w:val="00A825DC"/>
    <w:rsid w:val="00A8287E"/>
    <w:rsid w:val="00A82A7F"/>
    <w:rsid w:val="00A82AC6"/>
    <w:rsid w:val="00A82B43"/>
    <w:rsid w:val="00A82F32"/>
    <w:rsid w:val="00A83354"/>
    <w:rsid w:val="00A83399"/>
    <w:rsid w:val="00A8362F"/>
    <w:rsid w:val="00A837DA"/>
    <w:rsid w:val="00A8389E"/>
    <w:rsid w:val="00A83DC0"/>
    <w:rsid w:val="00A84217"/>
    <w:rsid w:val="00A84420"/>
    <w:rsid w:val="00A845D5"/>
    <w:rsid w:val="00A84A6A"/>
    <w:rsid w:val="00A84C6B"/>
    <w:rsid w:val="00A84FAF"/>
    <w:rsid w:val="00A85191"/>
    <w:rsid w:val="00A8527E"/>
    <w:rsid w:val="00A85354"/>
    <w:rsid w:val="00A853F4"/>
    <w:rsid w:val="00A856AF"/>
    <w:rsid w:val="00A85AF1"/>
    <w:rsid w:val="00A85CAB"/>
    <w:rsid w:val="00A85D55"/>
    <w:rsid w:val="00A85F47"/>
    <w:rsid w:val="00A86471"/>
    <w:rsid w:val="00A8647C"/>
    <w:rsid w:val="00A867EA"/>
    <w:rsid w:val="00A867FD"/>
    <w:rsid w:val="00A86808"/>
    <w:rsid w:val="00A86BA7"/>
    <w:rsid w:val="00A86D9D"/>
    <w:rsid w:val="00A86DC8"/>
    <w:rsid w:val="00A86DF2"/>
    <w:rsid w:val="00A86F7D"/>
    <w:rsid w:val="00A86F8B"/>
    <w:rsid w:val="00A87196"/>
    <w:rsid w:val="00A8745D"/>
    <w:rsid w:val="00A87787"/>
    <w:rsid w:val="00A87B52"/>
    <w:rsid w:val="00A87BAF"/>
    <w:rsid w:val="00A87F0F"/>
    <w:rsid w:val="00A900B2"/>
    <w:rsid w:val="00A90279"/>
    <w:rsid w:val="00A90320"/>
    <w:rsid w:val="00A9038E"/>
    <w:rsid w:val="00A904A0"/>
    <w:rsid w:val="00A90697"/>
    <w:rsid w:val="00A90773"/>
    <w:rsid w:val="00A90BC3"/>
    <w:rsid w:val="00A90D9A"/>
    <w:rsid w:val="00A90DE3"/>
    <w:rsid w:val="00A90DE4"/>
    <w:rsid w:val="00A90EC4"/>
    <w:rsid w:val="00A91317"/>
    <w:rsid w:val="00A9132B"/>
    <w:rsid w:val="00A91389"/>
    <w:rsid w:val="00A913B2"/>
    <w:rsid w:val="00A9153B"/>
    <w:rsid w:val="00A915D1"/>
    <w:rsid w:val="00A91695"/>
    <w:rsid w:val="00A91743"/>
    <w:rsid w:val="00A91915"/>
    <w:rsid w:val="00A91C22"/>
    <w:rsid w:val="00A91E59"/>
    <w:rsid w:val="00A920BA"/>
    <w:rsid w:val="00A92159"/>
    <w:rsid w:val="00A92734"/>
    <w:rsid w:val="00A927D4"/>
    <w:rsid w:val="00A929A2"/>
    <w:rsid w:val="00A92D1C"/>
    <w:rsid w:val="00A9327C"/>
    <w:rsid w:val="00A9340B"/>
    <w:rsid w:val="00A935B9"/>
    <w:rsid w:val="00A93854"/>
    <w:rsid w:val="00A939F4"/>
    <w:rsid w:val="00A93D41"/>
    <w:rsid w:val="00A93E6E"/>
    <w:rsid w:val="00A94146"/>
    <w:rsid w:val="00A941A8"/>
    <w:rsid w:val="00A942C5"/>
    <w:rsid w:val="00A94357"/>
    <w:rsid w:val="00A9445D"/>
    <w:rsid w:val="00A94489"/>
    <w:rsid w:val="00A94604"/>
    <w:rsid w:val="00A94951"/>
    <w:rsid w:val="00A94CC9"/>
    <w:rsid w:val="00A9508F"/>
    <w:rsid w:val="00A9522B"/>
    <w:rsid w:val="00A95256"/>
    <w:rsid w:val="00A954F4"/>
    <w:rsid w:val="00A9564F"/>
    <w:rsid w:val="00A95A36"/>
    <w:rsid w:val="00A95A3C"/>
    <w:rsid w:val="00A95E53"/>
    <w:rsid w:val="00A95E60"/>
    <w:rsid w:val="00A960A1"/>
    <w:rsid w:val="00A960A9"/>
    <w:rsid w:val="00A9675B"/>
    <w:rsid w:val="00A9696D"/>
    <w:rsid w:val="00A96ADC"/>
    <w:rsid w:val="00A96BE8"/>
    <w:rsid w:val="00A96C8F"/>
    <w:rsid w:val="00A96CD6"/>
    <w:rsid w:val="00A96DBC"/>
    <w:rsid w:val="00A96E8C"/>
    <w:rsid w:val="00A96EE0"/>
    <w:rsid w:val="00A96F53"/>
    <w:rsid w:val="00A976AB"/>
    <w:rsid w:val="00A9788A"/>
    <w:rsid w:val="00AA0033"/>
    <w:rsid w:val="00AA02CF"/>
    <w:rsid w:val="00AA0301"/>
    <w:rsid w:val="00AA0383"/>
    <w:rsid w:val="00AA0394"/>
    <w:rsid w:val="00AA06E9"/>
    <w:rsid w:val="00AA0895"/>
    <w:rsid w:val="00AA0A05"/>
    <w:rsid w:val="00AA0CCF"/>
    <w:rsid w:val="00AA14C5"/>
    <w:rsid w:val="00AA1579"/>
    <w:rsid w:val="00AA1699"/>
    <w:rsid w:val="00AA176F"/>
    <w:rsid w:val="00AA18CE"/>
    <w:rsid w:val="00AA18E5"/>
    <w:rsid w:val="00AA19A7"/>
    <w:rsid w:val="00AA1AED"/>
    <w:rsid w:val="00AA1CF1"/>
    <w:rsid w:val="00AA1DEE"/>
    <w:rsid w:val="00AA2072"/>
    <w:rsid w:val="00AA217C"/>
    <w:rsid w:val="00AA2479"/>
    <w:rsid w:val="00AA295A"/>
    <w:rsid w:val="00AA30BE"/>
    <w:rsid w:val="00AA32AB"/>
    <w:rsid w:val="00AA3B83"/>
    <w:rsid w:val="00AA3DDB"/>
    <w:rsid w:val="00AA4299"/>
    <w:rsid w:val="00AA42DF"/>
    <w:rsid w:val="00AA43FD"/>
    <w:rsid w:val="00AA47E2"/>
    <w:rsid w:val="00AA4834"/>
    <w:rsid w:val="00AA4BFA"/>
    <w:rsid w:val="00AA4EE5"/>
    <w:rsid w:val="00AA4FB9"/>
    <w:rsid w:val="00AA5030"/>
    <w:rsid w:val="00AA511F"/>
    <w:rsid w:val="00AA5340"/>
    <w:rsid w:val="00AA551B"/>
    <w:rsid w:val="00AA5541"/>
    <w:rsid w:val="00AA5629"/>
    <w:rsid w:val="00AA580A"/>
    <w:rsid w:val="00AA5A66"/>
    <w:rsid w:val="00AA63C2"/>
    <w:rsid w:val="00AA6D09"/>
    <w:rsid w:val="00AA6DF1"/>
    <w:rsid w:val="00AA6EAE"/>
    <w:rsid w:val="00AA74AF"/>
    <w:rsid w:val="00AA764C"/>
    <w:rsid w:val="00AA772F"/>
    <w:rsid w:val="00AA7852"/>
    <w:rsid w:val="00AA7BDA"/>
    <w:rsid w:val="00AA7DDA"/>
    <w:rsid w:val="00AA7DF4"/>
    <w:rsid w:val="00AA7EDA"/>
    <w:rsid w:val="00AB035F"/>
    <w:rsid w:val="00AB040A"/>
    <w:rsid w:val="00AB0837"/>
    <w:rsid w:val="00AB0C32"/>
    <w:rsid w:val="00AB0C99"/>
    <w:rsid w:val="00AB0DB5"/>
    <w:rsid w:val="00AB10AA"/>
    <w:rsid w:val="00AB11F0"/>
    <w:rsid w:val="00AB1641"/>
    <w:rsid w:val="00AB166C"/>
    <w:rsid w:val="00AB185F"/>
    <w:rsid w:val="00AB1A83"/>
    <w:rsid w:val="00AB1D98"/>
    <w:rsid w:val="00AB1DAD"/>
    <w:rsid w:val="00AB1E4F"/>
    <w:rsid w:val="00AB2058"/>
    <w:rsid w:val="00AB20D8"/>
    <w:rsid w:val="00AB2215"/>
    <w:rsid w:val="00AB22B0"/>
    <w:rsid w:val="00AB23C4"/>
    <w:rsid w:val="00AB255A"/>
    <w:rsid w:val="00AB2A00"/>
    <w:rsid w:val="00AB2F27"/>
    <w:rsid w:val="00AB2F55"/>
    <w:rsid w:val="00AB30BC"/>
    <w:rsid w:val="00AB31B3"/>
    <w:rsid w:val="00AB337B"/>
    <w:rsid w:val="00AB3388"/>
    <w:rsid w:val="00AB3480"/>
    <w:rsid w:val="00AB35B2"/>
    <w:rsid w:val="00AB3633"/>
    <w:rsid w:val="00AB36D6"/>
    <w:rsid w:val="00AB3842"/>
    <w:rsid w:val="00AB3905"/>
    <w:rsid w:val="00AB39D8"/>
    <w:rsid w:val="00AB3A8B"/>
    <w:rsid w:val="00AB3C6A"/>
    <w:rsid w:val="00AB40E6"/>
    <w:rsid w:val="00AB4422"/>
    <w:rsid w:val="00AB4512"/>
    <w:rsid w:val="00AB465E"/>
    <w:rsid w:val="00AB4830"/>
    <w:rsid w:val="00AB48C1"/>
    <w:rsid w:val="00AB49B3"/>
    <w:rsid w:val="00AB49FB"/>
    <w:rsid w:val="00AB4A27"/>
    <w:rsid w:val="00AB4B92"/>
    <w:rsid w:val="00AB4BD8"/>
    <w:rsid w:val="00AB4BDC"/>
    <w:rsid w:val="00AB4D66"/>
    <w:rsid w:val="00AB4F3C"/>
    <w:rsid w:val="00AB52D6"/>
    <w:rsid w:val="00AB55FA"/>
    <w:rsid w:val="00AB56B4"/>
    <w:rsid w:val="00AB5897"/>
    <w:rsid w:val="00AB58FF"/>
    <w:rsid w:val="00AB5936"/>
    <w:rsid w:val="00AB5AEF"/>
    <w:rsid w:val="00AB5B02"/>
    <w:rsid w:val="00AB5B52"/>
    <w:rsid w:val="00AB5BD0"/>
    <w:rsid w:val="00AB5CBD"/>
    <w:rsid w:val="00AB5F39"/>
    <w:rsid w:val="00AB5F3E"/>
    <w:rsid w:val="00AB6169"/>
    <w:rsid w:val="00AB62BB"/>
    <w:rsid w:val="00AB631D"/>
    <w:rsid w:val="00AB6360"/>
    <w:rsid w:val="00AB63A3"/>
    <w:rsid w:val="00AB673A"/>
    <w:rsid w:val="00AB682B"/>
    <w:rsid w:val="00AB68A8"/>
    <w:rsid w:val="00AB6AF3"/>
    <w:rsid w:val="00AB6C15"/>
    <w:rsid w:val="00AB6F04"/>
    <w:rsid w:val="00AB7128"/>
    <w:rsid w:val="00AB7337"/>
    <w:rsid w:val="00AB75A9"/>
    <w:rsid w:val="00AB7676"/>
    <w:rsid w:val="00AB77E7"/>
    <w:rsid w:val="00AB7B09"/>
    <w:rsid w:val="00AB7D15"/>
    <w:rsid w:val="00AC0019"/>
    <w:rsid w:val="00AC0567"/>
    <w:rsid w:val="00AC05D4"/>
    <w:rsid w:val="00AC06AB"/>
    <w:rsid w:val="00AC0DCA"/>
    <w:rsid w:val="00AC0F7F"/>
    <w:rsid w:val="00AC10C4"/>
    <w:rsid w:val="00AC10D5"/>
    <w:rsid w:val="00AC1524"/>
    <w:rsid w:val="00AC19D9"/>
    <w:rsid w:val="00AC1B70"/>
    <w:rsid w:val="00AC1C00"/>
    <w:rsid w:val="00AC1D66"/>
    <w:rsid w:val="00AC20F4"/>
    <w:rsid w:val="00AC221B"/>
    <w:rsid w:val="00AC235C"/>
    <w:rsid w:val="00AC250E"/>
    <w:rsid w:val="00AC25E0"/>
    <w:rsid w:val="00AC26E9"/>
    <w:rsid w:val="00AC2E3E"/>
    <w:rsid w:val="00AC3093"/>
    <w:rsid w:val="00AC3125"/>
    <w:rsid w:val="00AC39ED"/>
    <w:rsid w:val="00AC3C02"/>
    <w:rsid w:val="00AC3F0F"/>
    <w:rsid w:val="00AC4100"/>
    <w:rsid w:val="00AC41D1"/>
    <w:rsid w:val="00AC49CD"/>
    <w:rsid w:val="00AC4A31"/>
    <w:rsid w:val="00AC4AAA"/>
    <w:rsid w:val="00AC4E54"/>
    <w:rsid w:val="00AC51FE"/>
    <w:rsid w:val="00AC5220"/>
    <w:rsid w:val="00AC5664"/>
    <w:rsid w:val="00AC5793"/>
    <w:rsid w:val="00AC5984"/>
    <w:rsid w:val="00AC5B22"/>
    <w:rsid w:val="00AC5B8F"/>
    <w:rsid w:val="00AC5CC6"/>
    <w:rsid w:val="00AC5D25"/>
    <w:rsid w:val="00AC5DD8"/>
    <w:rsid w:val="00AC5EF3"/>
    <w:rsid w:val="00AC5FC9"/>
    <w:rsid w:val="00AC60E6"/>
    <w:rsid w:val="00AC60F9"/>
    <w:rsid w:val="00AC611A"/>
    <w:rsid w:val="00AC621F"/>
    <w:rsid w:val="00AC64DA"/>
    <w:rsid w:val="00AC66C0"/>
    <w:rsid w:val="00AC6958"/>
    <w:rsid w:val="00AC6C89"/>
    <w:rsid w:val="00AC6F88"/>
    <w:rsid w:val="00AC71D3"/>
    <w:rsid w:val="00AC7B01"/>
    <w:rsid w:val="00AC7E57"/>
    <w:rsid w:val="00AD0085"/>
    <w:rsid w:val="00AD0264"/>
    <w:rsid w:val="00AD039C"/>
    <w:rsid w:val="00AD04C3"/>
    <w:rsid w:val="00AD0785"/>
    <w:rsid w:val="00AD089F"/>
    <w:rsid w:val="00AD096E"/>
    <w:rsid w:val="00AD0BDC"/>
    <w:rsid w:val="00AD0CED"/>
    <w:rsid w:val="00AD0E27"/>
    <w:rsid w:val="00AD0EC9"/>
    <w:rsid w:val="00AD11FE"/>
    <w:rsid w:val="00AD13E9"/>
    <w:rsid w:val="00AD153C"/>
    <w:rsid w:val="00AD1BF6"/>
    <w:rsid w:val="00AD2337"/>
    <w:rsid w:val="00AD2391"/>
    <w:rsid w:val="00AD259F"/>
    <w:rsid w:val="00AD28E6"/>
    <w:rsid w:val="00AD2BE7"/>
    <w:rsid w:val="00AD2CDF"/>
    <w:rsid w:val="00AD2E3C"/>
    <w:rsid w:val="00AD31A7"/>
    <w:rsid w:val="00AD3422"/>
    <w:rsid w:val="00AD34D8"/>
    <w:rsid w:val="00AD37A1"/>
    <w:rsid w:val="00AD3899"/>
    <w:rsid w:val="00AD3A6C"/>
    <w:rsid w:val="00AD3A8B"/>
    <w:rsid w:val="00AD3FA8"/>
    <w:rsid w:val="00AD3FB8"/>
    <w:rsid w:val="00AD407E"/>
    <w:rsid w:val="00AD4153"/>
    <w:rsid w:val="00AD42A4"/>
    <w:rsid w:val="00AD433C"/>
    <w:rsid w:val="00AD43AD"/>
    <w:rsid w:val="00AD43CD"/>
    <w:rsid w:val="00AD4448"/>
    <w:rsid w:val="00AD452D"/>
    <w:rsid w:val="00AD4567"/>
    <w:rsid w:val="00AD4715"/>
    <w:rsid w:val="00AD4751"/>
    <w:rsid w:val="00AD4AF9"/>
    <w:rsid w:val="00AD4C1D"/>
    <w:rsid w:val="00AD4D81"/>
    <w:rsid w:val="00AD4E3E"/>
    <w:rsid w:val="00AD551C"/>
    <w:rsid w:val="00AD5579"/>
    <w:rsid w:val="00AD5596"/>
    <w:rsid w:val="00AD562D"/>
    <w:rsid w:val="00AD5B7E"/>
    <w:rsid w:val="00AD5EE8"/>
    <w:rsid w:val="00AD60F3"/>
    <w:rsid w:val="00AD6647"/>
    <w:rsid w:val="00AD67BB"/>
    <w:rsid w:val="00AD680F"/>
    <w:rsid w:val="00AD696C"/>
    <w:rsid w:val="00AD6A8E"/>
    <w:rsid w:val="00AD6BDF"/>
    <w:rsid w:val="00AD6C15"/>
    <w:rsid w:val="00AD6EF6"/>
    <w:rsid w:val="00AD6F8B"/>
    <w:rsid w:val="00AD7050"/>
    <w:rsid w:val="00AD7198"/>
    <w:rsid w:val="00AD7295"/>
    <w:rsid w:val="00AD73F1"/>
    <w:rsid w:val="00AD750C"/>
    <w:rsid w:val="00AD78D6"/>
    <w:rsid w:val="00AD7A52"/>
    <w:rsid w:val="00AD7D5B"/>
    <w:rsid w:val="00AD7EE2"/>
    <w:rsid w:val="00AE01A2"/>
    <w:rsid w:val="00AE01B5"/>
    <w:rsid w:val="00AE056E"/>
    <w:rsid w:val="00AE0935"/>
    <w:rsid w:val="00AE0D28"/>
    <w:rsid w:val="00AE0DF6"/>
    <w:rsid w:val="00AE1005"/>
    <w:rsid w:val="00AE1089"/>
    <w:rsid w:val="00AE111D"/>
    <w:rsid w:val="00AE1132"/>
    <w:rsid w:val="00AE13D2"/>
    <w:rsid w:val="00AE1A09"/>
    <w:rsid w:val="00AE1E03"/>
    <w:rsid w:val="00AE1EA9"/>
    <w:rsid w:val="00AE1F93"/>
    <w:rsid w:val="00AE2642"/>
    <w:rsid w:val="00AE2755"/>
    <w:rsid w:val="00AE27EA"/>
    <w:rsid w:val="00AE2B3F"/>
    <w:rsid w:val="00AE2B4D"/>
    <w:rsid w:val="00AE2B84"/>
    <w:rsid w:val="00AE2E30"/>
    <w:rsid w:val="00AE301C"/>
    <w:rsid w:val="00AE3233"/>
    <w:rsid w:val="00AE34D4"/>
    <w:rsid w:val="00AE3503"/>
    <w:rsid w:val="00AE352A"/>
    <w:rsid w:val="00AE3580"/>
    <w:rsid w:val="00AE3AB1"/>
    <w:rsid w:val="00AE3C8A"/>
    <w:rsid w:val="00AE3E37"/>
    <w:rsid w:val="00AE43D0"/>
    <w:rsid w:val="00AE43D8"/>
    <w:rsid w:val="00AE4643"/>
    <w:rsid w:val="00AE4767"/>
    <w:rsid w:val="00AE485E"/>
    <w:rsid w:val="00AE49D0"/>
    <w:rsid w:val="00AE4E6E"/>
    <w:rsid w:val="00AE51FB"/>
    <w:rsid w:val="00AE5A48"/>
    <w:rsid w:val="00AE5A6E"/>
    <w:rsid w:val="00AE5B31"/>
    <w:rsid w:val="00AE5C0A"/>
    <w:rsid w:val="00AE5C5F"/>
    <w:rsid w:val="00AE5D3A"/>
    <w:rsid w:val="00AE5E33"/>
    <w:rsid w:val="00AE5ECA"/>
    <w:rsid w:val="00AE67A8"/>
    <w:rsid w:val="00AE6901"/>
    <w:rsid w:val="00AE6ACF"/>
    <w:rsid w:val="00AE6C87"/>
    <w:rsid w:val="00AE6E9D"/>
    <w:rsid w:val="00AE713F"/>
    <w:rsid w:val="00AE7220"/>
    <w:rsid w:val="00AE7324"/>
    <w:rsid w:val="00AE7328"/>
    <w:rsid w:val="00AE751D"/>
    <w:rsid w:val="00AE761D"/>
    <w:rsid w:val="00AE7745"/>
    <w:rsid w:val="00AE788C"/>
    <w:rsid w:val="00AE7D86"/>
    <w:rsid w:val="00AF002C"/>
    <w:rsid w:val="00AF0503"/>
    <w:rsid w:val="00AF05AA"/>
    <w:rsid w:val="00AF06BC"/>
    <w:rsid w:val="00AF09C5"/>
    <w:rsid w:val="00AF0A7A"/>
    <w:rsid w:val="00AF0EDF"/>
    <w:rsid w:val="00AF0EE2"/>
    <w:rsid w:val="00AF0F6B"/>
    <w:rsid w:val="00AF0FE5"/>
    <w:rsid w:val="00AF11DA"/>
    <w:rsid w:val="00AF121A"/>
    <w:rsid w:val="00AF138B"/>
    <w:rsid w:val="00AF13D5"/>
    <w:rsid w:val="00AF1597"/>
    <w:rsid w:val="00AF185C"/>
    <w:rsid w:val="00AF1AC4"/>
    <w:rsid w:val="00AF1BF5"/>
    <w:rsid w:val="00AF1D12"/>
    <w:rsid w:val="00AF1EA4"/>
    <w:rsid w:val="00AF1FA8"/>
    <w:rsid w:val="00AF206A"/>
    <w:rsid w:val="00AF21B5"/>
    <w:rsid w:val="00AF21D3"/>
    <w:rsid w:val="00AF2293"/>
    <w:rsid w:val="00AF2548"/>
    <w:rsid w:val="00AF25FA"/>
    <w:rsid w:val="00AF262E"/>
    <w:rsid w:val="00AF287A"/>
    <w:rsid w:val="00AF2940"/>
    <w:rsid w:val="00AF2C60"/>
    <w:rsid w:val="00AF2E54"/>
    <w:rsid w:val="00AF2E88"/>
    <w:rsid w:val="00AF3151"/>
    <w:rsid w:val="00AF32A2"/>
    <w:rsid w:val="00AF32E5"/>
    <w:rsid w:val="00AF33DB"/>
    <w:rsid w:val="00AF3812"/>
    <w:rsid w:val="00AF38B6"/>
    <w:rsid w:val="00AF398A"/>
    <w:rsid w:val="00AF39DE"/>
    <w:rsid w:val="00AF3AA2"/>
    <w:rsid w:val="00AF4239"/>
    <w:rsid w:val="00AF42FA"/>
    <w:rsid w:val="00AF451D"/>
    <w:rsid w:val="00AF4997"/>
    <w:rsid w:val="00AF4A45"/>
    <w:rsid w:val="00AF4E26"/>
    <w:rsid w:val="00AF4E45"/>
    <w:rsid w:val="00AF4F1D"/>
    <w:rsid w:val="00AF4F6F"/>
    <w:rsid w:val="00AF5372"/>
    <w:rsid w:val="00AF5A2F"/>
    <w:rsid w:val="00AF5A96"/>
    <w:rsid w:val="00AF5D55"/>
    <w:rsid w:val="00AF5E1D"/>
    <w:rsid w:val="00AF6127"/>
    <w:rsid w:val="00AF6244"/>
    <w:rsid w:val="00AF683B"/>
    <w:rsid w:val="00AF6866"/>
    <w:rsid w:val="00AF6875"/>
    <w:rsid w:val="00AF69EB"/>
    <w:rsid w:val="00AF6A2D"/>
    <w:rsid w:val="00AF6A8C"/>
    <w:rsid w:val="00AF6B35"/>
    <w:rsid w:val="00AF6D07"/>
    <w:rsid w:val="00AF6D93"/>
    <w:rsid w:val="00AF720C"/>
    <w:rsid w:val="00AF7506"/>
    <w:rsid w:val="00AF7AFD"/>
    <w:rsid w:val="00AF7BAC"/>
    <w:rsid w:val="00AF7C24"/>
    <w:rsid w:val="00AF7CA5"/>
    <w:rsid w:val="00AF7E83"/>
    <w:rsid w:val="00B000ED"/>
    <w:rsid w:val="00B006AB"/>
    <w:rsid w:val="00B00921"/>
    <w:rsid w:val="00B009AD"/>
    <w:rsid w:val="00B00EBD"/>
    <w:rsid w:val="00B00F6D"/>
    <w:rsid w:val="00B01010"/>
    <w:rsid w:val="00B0115D"/>
    <w:rsid w:val="00B01226"/>
    <w:rsid w:val="00B01335"/>
    <w:rsid w:val="00B016F4"/>
    <w:rsid w:val="00B01851"/>
    <w:rsid w:val="00B01D82"/>
    <w:rsid w:val="00B01E1F"/>
    <w:rsid w:val="00B01F72"/>
    <w:rsid w:val="00B01F97"/>
    <w:rsid w:val="00B01FE8"/>
    <w:rsid w:val="00B021E8"/>
    <w:rsid w:val="00B02430"/>
    <w:rsid w:val="00B024F7"/>
    <w:rsid w:val="00B027BD"/>
    <w:rsid w:val="00B02950"/>
    <w:rsid w:val="00B029AE"/>
    <w:rsid w:val="00B02CBB"/>
    <w:rsid w:val="00B02D75"/>
    <w:rsid w:val="00B02DAD"/>
    <w:rsid w:val="00B03068"/>
    <w:rsid w:val="00B031B1"/>
    <w:rsid w:val="00B033B3"/>
    <w:rsid w:val="00B03448"/>
    <w:rsid w:val="00B0351A"/>
    <w:rsid w:val="00B03789"/>
    <w:rsid w:val="00B038F0"/>
    <w:rsid w:val="00B03991"/>
    <w:rsid w:val="00B03B65"/>
    <w:rsid w:val="00B03BF5"/>
    <w:rsid w:val="00B03DE2"/>
    <w:rsid w:val="00B03E2B"/>
    <w:rsid w:val="00B03E3B"/>
    <w:rsid w:val="00B03EA8"/>
    <w:rsid w:val="00B03F43"/>
    <w:rsid w:val="00B03F70"/>
    <w:rsid w:val="00B04192"/>
    <w:rsid w:val="00B04615"/>
    <w:rsid w:val="00B04658"/>
    <w:rsid w:val="00B04AA8"/>
    <w:rsid w:val="00B04B76"/>
    <w:rsid w:val="00B04C41"/>
    <w:rsid w:val="00B04CAB"/>
    <w:rsid w:val="00B04FEA"/>
    <w:rsid w:val="00B05163"/>
    <w:rsid w:val="00B051CF"/>
    <w:rsid w:val="00B05560"/>
    <w:rsid w:val="00B06009"/>
    <w:rsid w:val="00B06044"/>
    <w:rsid w:val="00B06050"/>
    <w:rsid w:val="00B063FF"/>
    <w:rsid w:val="00B068FB"/>
    <w:rsid w:val="00B06A04"/>
    <w:rsid w:val="00B06A9D"/>
    <w:rsid w:val="00B06C0C"/>
    <w:rsid w:val="00B06E21"/>
    <w:rsid w:val="00B0700F"/>
    <w:rsid w:val="00B0704D"/>
    <w:rsid w:val="00B0722B"/>
    <w:rsid w:val="00B07318"/>
    <w:rsid w:val="00B0742E"/>
    <w:rsid w:val="00B0762C"/>
    <w:rsid w:val="00B07635"/>
    <w:rsid w:val="00B076EA"/>
    <w:rsid w:val="00B07BF6"/>
    <w:rsid w:val="00B07C74"/>
    <w:rsid w:val="00B07FD5"/>
    <w:rsid w:val="00B100B8"/>
    <w:rsid w:val="00B103B1"/>
    <w:rsid w:val="00B10911"/>
    <w:rsid w:val="00B10BF9"/>
    <w:rsid w:val="00B10F63"/>
    <w:rsid w:val="00B11021"/>
    <w:rsid w:val="00B1125C"/>
    <w:rsid w:val="00B116A1"/>
    <w:rsid w:val="00B116A2"/>
    <w:rsid w:val="00B116E1"/>
    <w:rsid w:val="00B116EB"/>
    <w:rsid w:val="00B118C7"/>
    <w:rsid w:val="00B11EA1"/>
    <w:rsid w:val="00B11FD4"/>
    <w:rsid w:val="00B122CC"/>
    <w:rsid w:val="00B12466"/>
    <w:rsid w:val="00B125ED"/>
    <w:rsid w:val="00B126BA"/>
    <w:rsid w:val="00B126CD"/>
    <w:rsid w:val="00B127D4"/>
    <w:rsid w:val="00B1280B"/>
    <w:rsid w:val="00B129C3"/>
    <w:rsid w:val="00B12A62"/>
    <w:rsid w:val="00B12CD8"/>
    <w:rsid w:val="00B12F9D"/>
    <w:rsid w:val="00B13768"/>
    <w:rsid w:val="00B137C8"/>
    <w:rsid w:val="00B13A0E"/>
    <w:rsid w:val="00B13F1E"/>
    <w:rsid w:val="00B14094"/>
    <w:rsid w:val="00B1438E"/>
    <w:rsid w:val="00B145A7"/>
    <w:rsid w:val="00B147CF"/>
    <w:rsid w:val="00B149AE"/>
    <w:rsid w:val="00B14DE1"/>
    <w:rsid w:val="00B15063"/>
    <w:rsid w:val="00B15236"/>
    <w:rsid w:val="00B1524E"/>
    <w:rsid w:val="00B1535D"/>
    <w:rsid w:val="00B1552B"/>
    <w:rsid w:val="00B15635"/>
    <w:rsid w:val="00B15649"/>
    <w:rsid w:val="00B1580F"/>
    <w:rsid w:val="00B1595C"/>
    <w:rsid w:val="00B15BAF"/>
    <w:rsid w:val="00B15BD7"/>
    <w:rsid w:val="00B15D1E"/>
    <w:rsid w:val="00B15DD2"/>
    <w:rsid w:val="00B15F0A"/>
    <w:rsid w:val="00B15F16"/>
    <w:rsid w:val="00B15F4B"/>
    <w:rsid w:val="00B1604B"/>
    <w:rsid w:val="00B160C1"/>
    <w:rsid w:val="00B169A2"/>
    <w:rsid w:val="00B16C25"/>
    <w:rsid w:val="00B16DF3"/>
    <w:rsid w:val="00B17067"/>
    <w:rsid w:val="00B172B9"/>
    <w:rsid w:val="00B1736B"/>
    <w:rsid w:val="00B17465"/>
    <w:rsid w:val="00B177ED"/>
    <w:rsid w:val="00B1791A"/>
    <w:rsid w:val="00B179DF"/>
    <w:rsid w:val="00B20129"/>
    <w:rsid w:val="00B20353"/>
    <w:rsid w:val="00B2058F"/>
    <w:rsid w:val="00B2097D"/>
    <w:rsid w:val="00B20C24"/>
    <w:rsid w:val="00B20EF8"/>
    <w:rsid w:val="00B210A6"/>
    <w:rsid w:val="00B210CA"/>
    <w:rsid w:val="00B2156D"/>
    <w:rsid w:val="00B215FB"/>
    <w:rsid w:val="00B21B29"/>
    <w:rsid w:val="00B21BA7"/>
    <w:rsid w:val="00B21CD0"/>
    <w:rsid w:val="00B21FB0"/>
    <w:rsid w:val="00B22138"/>
    <w:rsid w:val="00B22152"/>
    <w:rsid w:val="00B22344"/>
    <w:rsid w:val="00B2250A"/>
    <w:rsid w:val="00B22555"/>
    <w:rsid w:val="00B225D0"/>
    <w:rsid w:val="00B22C46"/>
    <w:rsid w:val="00B22DE3"/>
    <w:rsid w:val="00B22E46"/>
    <w:rsid w:val="00B22FCE"/>
    <w:rsid w:val="00B2305A"/>
    <w:rsid w:val="00B2314F"/>
    <w:rsid w:val="00B23208"/>
    <w:rsid w:val="00B23380"/>
    <w:rsid w:val="00B235A7"/>
    <w:rsid w:val="00B23618"/>
    <w:rsid w:val="00B23A38"/>
    <w:rsid w:val="00B23A5A"/>
    <w:rsid w:val="00B23E06"/>
    <w:rsid w:val="00B23FE3"/>
    <w:rsid w:val="00B24178"/>
    <w:rsid w:val="00B243CF"/>
    <w:rsid w:val="00B243EA"/>
    <w:rsid w:val="00B244E4"/>
    <w:rsid w:val="00B245AE"/>
    <w:rsid w:val="00B2465E"/>
    <w:rsid w:val="00B24682"/>
    <w:rsid w:val="00B2472F"/>
    <w:rsid w:val="00B2485B"/>
    <w:rsid w:val="00B249A8"/>
    <w:rsid w:val="00B254A3"/>
    <w:rsid w:val="00B255A3"/>
    <w:rsid w:val="00B257CC"/>
    <w:rsid w:val="00B259BF"/>
    <w:rsid w:val="00B25A30"/>
    <w:rsid w:val="00B261AC"/>
    <w:rsid w:val="00B2651D"/>
    <w:rsid w:val="00B266FF"/>
    <w:rsid w:val="00B26716"/>
    <w:rsid w:val="00B2680B"/>
    <w:rsid w:val="00B26862"/>
    <w:rsid w:val="00B268FF"/>
    <w:rsid w:val="00B26961"/>
    <w:rsid w:val="00B269BA"/>
    <w:rsid w:val="00B26D95"/>
    <w:rsid w:val="00B271A6"/>
    <w:rsid w:val="00B2758B"/>
    <w:rsid w:val="00B27B60"/>
    <w:rsid w:val="00B27F42"/>
    <w:rsid w:val="00B3044C"/>
    <w:rsid w:val="00B306B0"/>
    <w:rsid w:val="00B307A2"/>
    <w:rsid w:val="00B30E00"/>
    <w:rsid w:val="00B3104C"/>
    <w:rsid w:val="00B310D5"/>
    <w:rsid w:val="00B31260"/>
    <w:rsid w:val="00B315F0"/>
    <w:rsid w:val="00B318A2"/>
    <w:rsid w:val="00B3191A"/>
    <w:rsid w:val="00B31A59"/>
    <w:rsid w:val="00B31E77"/>
    <w:rsid w:val="00B32150"/>
    <w:rsid w:val="00B321D0"/>
    <w:rsid w:val="00B3238C"/>
    <w:rsid w:val="00B324EB"/>
    <w:rsid w:val="00B3258A"/>
    <w:rsid w:val="00B325AC"/>
    <w:rsid w:val="00B326C2"/>
    <w:rsid w:val="00B326F2"/>
    <w:rsid w:val="00B3276F"/>
    <w:rsid w:val="00B327EE"/>
    <w:rsid w:val="00B329B1"/>
    <w:rsid w:val="00B32B05"/>
    <w:rsid w:val="00B32EA9"/>
    <w:rsid w:val="00B331CB"/>
    <w:rsid w:val="00B3351D"/>
    <w:rsid w:val="00B33ABE"/>
    <w:rsid w:val="00B33C94"/>
    <w:rsid w:val="00B34122"/>
    <w:rsid w:val="00B34190"/>
    <w:rsid w:val="00B341B7"/>
    <w:rsid w:val="00B3424F"/>
    <w:rsid w:val="00B342F6"/>
    <w:rsid w:val="00B3444F"/>
    <w:rsid w:val="00B34919"/>
    <w:rsid w:val="00B34987"/>
    <w:rsid w:val="00B34CD5"/>
    <w:rsid w:val="00B34D6D"/>
    <w:rsid w:val="00B35020"/>
    <w:rsid w:val="00B35086"/>
    <w:rsid w:val="00B352A5"/>
    <w:rsid w:val="00B352A6"/>
    <w:rsid w:val="00B354BF"/>
    <w:rsid w:val="00B35BD2"/>
    <w:rsid w:val="00B35BD8"/>
    <w:rsid w:val="00B35C77"/>
    <w:rsid w:val="00B35D54"/>
    <w:rsid w:val="00B35FB2"/>
    <w:rsid w:val="00B3620E"/>
    <w:rsid w:val="00B3630D"/>
    <w:rsid w:val="00B364CA"/>
    <w:rsid w:val="00B365B8"/>
    <w:rsid w:val="00B36827"/>
    <w:rsid w:val="00B36925"/>
    <w:rsid w:val="00B36ADF"/>
    <w:rsid w:val="00B36BD2"/>
    <w:rsid w:val="00B36BE6"/>
    <w:rsid w:val="00B36C2B"/>
    <w:rsid w:val="00B36D88"/>
    <w:rsid w:val="00B36F79"/>
    <w:rsid w:val="00B37279"/>
    <w:rsid w:val="00B374A4"/>
    <w:rsid w:val="00B37617"/>
    <w:rsid w:val="00B377AB"/>
    <w:rsid w:val="00B37B6F"/>
    <w:rsid w:val="00B37C00"/>
    <w:rsid w:val="00B40085"/>
    <w:rsid w:val="00B40982"/>
    <w:rsid w:val="00B40BCA"/>
    <w:rsid w:val="00B40BDC"/>
    <w:rsid w:val="00B40BF2"/>
    <w:rsid w:val="00B40C77"/>
    <w:rsid w:val="00B40ED0"/>
    <w:rsid w:val="00B40F9B"/>
    <w:rsid w:val="00B4116E"/>
    <w:rsid w:val="00B41655"/>
    <w:rsid w:val="00B41A6D"/>
    <w:rsid w:val="00B41E1B"/>
    <w:rsid w:val="00B4210E"/>
    <w:rsid w:val="00B422B0"/>
    <w:rsid w:val="00B42440"/>
    <w:rsid w:val="00B42483"/>
    <w:rsid w:val="00B42595"/>
    <w:rsid w:val="00B428F3"/>
    <w:rsid w:val="00B42C0E"/>
    <w:rsid w:val="00B42C8F"/>
    <w:rsid w:val="00B42EE1"/>
    <w:rsid w:val="00B42F36"/>
    <w:rsid w:val="00B4337F"/>
    <w:rsid w:val="00B433F6"/>
    <w:rsid w:val="00B43461"/>
    <w:rsid w:val="00B436E6"/>
    <w:rsid w:val="00B43918"/>
    <w:rsid w:val="00B43B52"/>
    <w:rsid w:val="00B444C9"/>
    <w:rsid w:val="00B446CD"/>
    <w:rsid w:val="00B44736"/>
    <w:rsid w:val="00B448A3"/>
    <w:rsid w:val="00B4496D"/>
    <w:rsid w:val="00B44B22"/>
    <w:rsid w:val="00B450F5"/>
    <w:rsid w:val="00B45222"/>
    <w:rsid w:val="00B4527A"/>
    <w:rsid w:val="00B452C4"/>
    <w:rsid w:val="00B45BAC"/>
    <w:rsid w:val="00B45BD4"/>
    <w:rsid w:val="00B45D92"/>
    <w:rsid w:val="00B46185"/>
    <w:rsid w:val="00B463A4"/>
    <w:rsid w:val="00B4642D"/>
    <w:rsid w:val="00B46685"/>
    <w:rsid w:val="00B46717"/>
    <w:rsid w:val="00B46ADF"/>
    <w:rsid w:val="00B46C0A"/>
    <w:rsid w:val="00B46C40"/>
    <w:rsid w:val="00B46D32"/>
    <w:rsid w:val="00B473A6"/>
    <w:rsid w:val="00B474F5"/>
    <w:rsid w:val="00B479AA"/>
    <w:rsid w:val="00B47B56"/>
    <w:rsid w:val="00B47D42"/>
    <w:rsid w:val="00B47DA2"/>
    <w:rsid w:val="00B47EC9"/>
    <w:rsid w:val="00B50143"/>
    <w:rsid w:val="00B50174"/>
    <w:rsid w:val="00B5031B"/>
    <w:rsid w:val="00B50511"/>
    <w:rsid w:val="00B506CC"/>
    <w:rsid w:val="00B507DA"/>
    <w:rsid w:val="00B50805"/>
    <w:rsid w:val="00B50991"/>
    <w:rsid w:val="00B50CB1"/>
    <w:rsid w:val="00B50E2F"/>
    <w:rsid w:val="00B51150"/>
    <w:rsid w:val="00B511BD"/>
    <w:rsid w:val="00B51215"/>
    <w:rsid w:val="00B51216"/>
    <w:rsid w:val="00B512DD"/>
    <w:rsid w:val="00B5143C"/>
    <w:rsid w:val="00B514C3"/>
    <w:rsid w:val="00B517F1"/>
    <w:rsid w:val="00B519CE"/>
    <w:rsid w:val="00B51D3A"/>
    <w:rsid w:val="00B51EF4"/>
    <w:rsid w:val="00B5200A"/>
    <w:rsid w:val="00B520B6"/>
    <w:rsid w:val="00B52103"/>
    <w:rsid w:val="00B52143"/>
    <w:rsid w:val="00B524D2"/>
    <w:rsid w:val="00B52521"/>
    <w:rsid w:val="00B527E7"/>
    <w:rsid w:val="00B52D13"/>
    <w:rsid w:val="00B53369"/>
    <w:rsid w:val="00B535E5"/>
    <w:rsid w:val="00B53822"/>
    <w:rsid w:val="00B53948"/>
    <w:rsid w:val="00B53999"/>
    <w:rsid w:val="00B53F95"/>
    <w:rsid w:val="00B54056"/>
    <w:rsid w:val="00B54157"/>
    <w:rsid w:val="00B5456A"/>
    <w:rsid w:val="00B54A58"/>
    <w:rsid w:val="00B54AD7"/>
    <w:rsid w:val="00B54E98"/>
    <w:rsid w:val="00B54F0B"/>
    <w:rsid w:val="00B55901"/>
    <w:rsid w:val="00B5597C"/>
    <w:rsid w:val="00B55B71"/>
    <w:rsid w:val="00B55CB7"/>
    <w:rsid w:val="00B560CA"/>
    <w:rsid w:val="00B5627C"/>
    <w:rsid w:val="00B563B9"/>
    <w:rsid w:val="00B5647E"/>
    <w:rsid w:val="00B56846"/>
    <w:rsid w:val="00B56DDD"/>
    <w:rsid w:val="00B56F8A"/>
    <w:rsid w:val="00B56FB2"/>
    <w:rsid w:val="00B56FF2"/>
    <w:rsid w:val="00B5748A"/>
    <w:rsid w:val="00B5764A"/>
    <w:rsid w:val="00B576B3"/>
    <w:rsid w:val="00B57733"/>
    <w:rsid w:val="00B57868"/>
    <w:rsid w:val="00B578B5"/>
    <w:rsid w:val="00B578E3"/>
    <w:rsid w:val="00B579CA"/>
    <w:rsid w:val="00B57E8E"/>
    <w:rsid w:val="00B57EA5"/>
    <w:rsid w:val="00B6001F"/>
    <w:rsid w:val="00B60142"/>
    <w:rsid w:val="00B6022B"/>
    <w:rsid w:val="00B604B2"/>
    <w:rsid w:val="00B605A8"/>
    <w:rsid w:val="00B6097C"/>
    <w:rsid w:val="00B60C57"/>
    <w:rsid w:val="00B60D1C"/>
    <w:rsid w:val="00B6119E"/>
    <w:rsid w:val="00B612D9"/>
    <w:rsid w:val="00B614FB"/>
    <w:rsid w:val="00B61531"/>
    <w:rsid w:val="00B621FB"/>
    <w:rsid w:val="00B6223C"/>
    <w:rsid w:val="00B623CE"/>
    <w:rsid w:val="00B623D9"/>
    <w:rsid w:val="00B6261C"/>
    <w:rsid w:val="00B62723"/>
    <w:rsid w:val="00B629E9"/>
    <w:rsid w:val="00B62CAB"/>
    <w:rsid w:val="00B62E33"/>
    <w:rsid w:val="00B63064"/>
    <w:rsid w:val="00B630FB"/>
    <w:rsid w:val="00B63320"/>
    <w:rsid w:val="00B63512"/>
    <w:rsid w:val="00B636FF"/>
    <w:rsid w:val="00B6371E"/>
    <w:rsid w:val="00B63836"/>
    <w:rsid w:val="00B638D5"/>
    <w:rsid w:val="00B639F7"/>
    <w:rsid w:val="00B640D0"/>
    <w:rsid w:val="00B641A5"/>
    <w:rsid w:val="00B64397"/>
    <w:rsid w:val="00B64915"/>
    <w:rsid w:val="00B64AF3"/>
    <w:rsid w:val="00B64CD9"/>
    <w:rsid w:val="00B64DE3"/>
    <w:rsid w:val="00B64F65"/>
    <w:rsid w:val="00B65027"/>
    <w:rsid w:val="00B65317"/>
    <w:rsid w:val="00B65320"/>
    <w:rsid w:val="00B654C1"/>
    <w:rsid w:val="00B657BD"/>
    <w:rsid w:val="00B658A8"/>
    <w:rsid w:val="00B65A9B"/>
    <w:rsid w:val="00B65C68"/>
    <w:rsid w:val="00B65C8F"/>
    <w:rsid w:val="00B65E40"/>
    <w:rsid w:val="00B65E81"/>
    <w:rsid w:val="00B65FBC"/>
    <w:rsid w:val="00B660F9"/>
    <w:rsid w:val="00B6618B"/>
    <w:rsid w:val="00B664E4"/>
    <w:rsid w:val="00B667FD"/>
    <w:rsid w:val="00B66905"/>
    <w:rsid w:val="00B66966"/>
    <w:rsid w:val="00B66B6B"/>
    <w:rsid w:val="00B66D29"/>
    <w:rsid w:val="00B672ED"/>
    <w:rsid w:val="00B6739B"/>
    <w:rsid w:val="00B6762A"/>
    <w:rsid w:val="00B67669"/>
    <w:rsid w:val="00B67A16"/>
    <w:rsid w:val="00B67C02"/>
    <w:rsid w:val="00B67CB5"/>
    <w:rsid w:val="00B67D71"/>
    <w:rsid w:val="00B67DAB"/>
    <w:rsid w:val="00B67DCB"/>
    <w:rsid w:val="00B67F55"/>
    <w:rsid w:val="00B67FC4"/>
    <w:rsid w:val="00B700AA"/>
    <w:rsid w:val="00B700B0"/>
    <w:rsid w:val="00B702D7"/>
    <w:rsid w:val="00B70359"/>
    <w:rsid w:val="00B7096C"/>
    <w:rsid w:val="00B70BB7"/>
    <w:rsid w:val="00B70CA4"/>
    <w:rsid w:val="00B70F1D"/>
    <w:rsid w:val="00B70F3A"/>
    <w:rsid w:val="00B71128"/>
    <w:rsid w:val="00B7121D"/>
    <w:rsid w:val="00B7136A"/>
    <w:rsid w:val="00B713F7"/>
    <w:rsid w:val="00B716B0"/>
    <w:rsid w:val="00B71C37"/>
    <w:rsid w:val="00B71C6D"/>
    <w:rsid w:val="00B71D66"/>
    <w:rsid w:val="00B71E89"/>
    <w:rsid w:val="00B71F96"/>
    <w:rsid w:val="00B71FCB"/>
    <w:rsid w:val="00B71FD3"/>
    <w:rsid w:val="00B7215B"/>
    <w:rsid w:val="00B72294"/>
    <w:rsid w:val="00B72384"/>
    <w:rsid w:val="00B724F2"/>
    <w:rsid w:val="00B7255E"/>
    <w:rsid w:val="00B72584"/>
    <w:rsid w:val="00B7264B"/>
    <w:rsid w:val="00B7280A"/>
    <w:rsid w:val="00B728ED"/>
    <w:rsid w:val="00B73066"/>
    <w:rsid w:val="00B730E5"/>
    <w:rsid w:val="00B73235"/>
    <w:rsid w:val="00B73464"/>
    <w:rsid w:val="00B734FB"/>
    <w:rsid w:val="00B73512"/>
    <w:rsid w:val="00B7360D"/>
    <w:rsid w:val="00B73684"/>
    <w:rsid w:val="00B73C65"/>
    <w:rsid w:val="00B73D09"/>
    <w:rsid w:val="00B74359"/>
    <w:rsid w:val="00B743ED"/>
    <w:rsid w:val="00B745F8"/>
    <w:rsid w:val="00B746DB"/>
    <w:rsid w:val="00B747D5"/>
    <w:rsid w:val="00B74B04"/>
    <w:rsid w:val="00B74BCD"/>
    <w:rsid w:val="00B74CB7"/>
    <w:rsid w:val="00B75605"/>
    <w:rsid w:val="00B756F2"/>
    <w:rsid w:val="00B75A41"/>
    <w:rsid w:val="00B75CFE"/>
    <w:rsid w:val="00B75F3F"/>
    <w:rsid w:val="00B76066"/>
    <w:rsid w:val="00B76313"/>
    <w:rsid w:val="00B763B8"/>
    <w:rsid w:val="00B763D2"/>
    <w:rsid w:val="00B7656E"/>
    <w:rsid w:val="00B765D3"/>
    <w:rsid w:val="00B76918"/>
    <w:rsid w:val="00B76A0E"/>
    <w:rsid w:val="00B76F31"/>
    <w:rsid w:val="00B770B3"/>
    <w:rsid w:val="00B77199"/>
    <w:rsid w:val="00B771E1"/>
    <w:rsid w:val="00B774C8"/>
    <w:rsid w:val="00B775E8"/>
    <w:rsid w:val="00B77662"/>
    <w:rsid w:val="00B776DB"/>
    <w:rsid w:val="00B776DC"/>
    <w:rsid w:val="00B77B66"/>
    <w:rsid w:val="00B77C51"/>
    <w:rsid w:val="00B77C7B"/>
    <w:rsid w:val="00B77CEE"/>
    <w:rsid w:val="00B77D55"/>
    <w:rsid w:val="00B77EC5"/>
    <w:rsid w:val="00B80082"/>
    <w:rsid w:val="00B80083"/>
    <w:rsid w:val="00B800EF"/>
    <w:rsid w:val="00B800F4"/>
    <w:rsid w:val="00B8072C"/>
    <w:rsid w:val="00B8080E"/>
    <w:rsid w:val="00B80821"/>
    <w:rsid w:val="00B80833"/>
    <w:rsid w:val="00B80938"/>
    <w:rsid w:val="00B80A5F"/>
    <w:rsid w:val="00B80D84"/>
    <w:rsid w:val="00B811F9"/>
    <w:rsid w:val="00B812E3"/>
    <w:rsid w:val="00B81322"/>
    <w:rsid w:val="00B815C1"/>
    <w:rsid w:val="00B81850"/>
    <w:rsid w:val="00B81AD4"/>
    <w:rsid w:val="00B81C38"/>
    <w:rsid w:val="00B82435"/>
    <w:rsid w:val="00B8249D"/>
    <w:rsid w:val="00B82510"/>
    <w:rsid w:val="00B82862"/>
    <w:rsid w:val="00B82896"/>
    <w:rsid w:val="00B829D8"/>
    <w:rsid w:val="00B82AE9"/>
    <w:rsid w:val="00B82BD0"/>
    <w:rsid w:val="00B83032"/>
    <w:rsid w:val="00B832C8"/>
    <w:rsid w:val="00B83311"/>
    <w:rsid w:val="00B83354"/>
    <w:rsid w:val="00B838D9"/>
    <w:rsid w:val="00B83F41"/>
    <w:rsid w:val="00B83FF0"/>
    <w:rsid w:val="00B8415A"/>
    <w:rsid w:val="00B84232"/>
    <w:rsid w:val="00B842C2"/>
    <w:rsid w:val="00B84469"/>
    <w:rsid w:val="00B846D4"/>
    <w:rsid w:val="00B849A6"/>
    <w:rsid w:val="00B84C57"/>
    <w:rsid w:val="00B84E99"/>
    <w:rsid w:val="00B84EA8"/>
    <w:rsid w:val="00B84EE7"/>
    <w:rsid w:val="00B84F3B"/>
    <w:rsid w:val="00B850A2"/>
    <w:rsid w:val="00B850F8"/>
    <w:rsid w:val="00B85700"/>
    <w:rsid w:val="00B85917"/>
    <w:rsid w:val="00B859EB"/>
    <w:rsid w:val="00B85DFF"/>
    <w:rsid w:val="00B8611D"/>
    <w:rsid w:val="00B86178"/>
    <w:rsid w:val="00B865F1"/>
    <w:rsid w:val="00B8662E"/>
    <w:rsid w:val="00B86780"/>
    <w:rsid w:val="00B867F6"/>
    <w:rsid w:val="00B869B4"/>
    <w:rsid w:val="00B86CE6"/>
    <w:rsid w:val="00B87359"/>
    <w:rsid w:val="00B8757B"/>
    <w:rsid w:val="00B878DA"/>
    <w:rsid w:val="00B87A43"/>
    <w:rsid w:val="00B900D3"/>
    <w:rsid w:val="00B90130"/>
    <w:rsid w:val="00B902D3"/>
    <w:rsid w:val="00B903C8"/>
    <w:rsid w:val="00B90A6E"/>
    <w:rsid w:val="00B90DB1"/>
    <w:rsid w:val="00B90E36"/>
    <w:rsid w:val="00B90E3C"/>
    <w:rsid w:val="00B911BD"/>
    <w:rsid w:val="00B91228"/>
    <w:rsid w:val="00B9130F"/>
    <w:rsid w:val="00B91391"/>
    <w:rsid w:val="00B913DE"/>
    <w:rsid w:val="00B914E0"/>
    <w:rsid w:val="00B915E8"/>
    <w:rsid w:val="00B91C96"/>
    <w:rsid w:val="00B91CF6"/>
    <w:rsid w:val="00B920DE"/>
    <w:rsid w:val="00B9231A"/>
    <w:rsid w:val="00B92395"/>
    <w:rsid w:val="00B92601"/>
    <w:rsid w:val="00B9276A"/>
    <w:rsid w:val="00B92C4F"/>
    <w:rsid w:val="00B92C59"/>
    <w:rsid w:val="00B92CB1"/>
    <w:rsid w:val="00B92FAC"/>
    <w:rsid w:val="00B932C3"/>
    <w:rsid w:val="00B9341C"/>
    <w:rsid w:val="00B93518"/>
    <w:rsid w:val="00B936FE"/>
    <w:rsid w:val="00B937CA"/>
    <w:rsid w:val="00B93A52"/>
    <w:rsid w:val="00B93AB4"/>
    <w:rsid w:val="00B93B80"/>
    <w:rsid w:val="00B93F04"/>
    <w:rsid w:val="00B93F29"/>
    <w:rsid w:val="00B94161"/>
    <w:rsid w:val="00B94631"/>
    <w:rsid w:val="00B9468E"/>
    <w:rsid w:val="00B946AB"/>
    <w:rsid w:val="00B94794"/>
    <w:rsid w:val="00B948E7"/>
    <w:rsid w:val="00B94974"/>
    <w:rsid w:val="00B94CDE"/>
    <w:rsid w:val="00B94E28"/>
    <w:rsid w:val="00B94E3A"/>
    <w:rsid w:val="00B94E60"/>
    <w:rsid w:val="00B94F5B"/>
    <w:rsid w:val="00B95212"/>
    <w:rsid w:val="00B9522C"/>
    <w:rsid w:val="00B95874"/>
    <w:rsid w:val="00B95C63"/>
    <w:rsid w:val="00B95CEB"/>
    <w:rsid w:val="00B961DC"/>
    <w:rsid w:val="00B963B6"/>
    <w:rsid w:val="00B9660B"/>
    <w:rsid w:val="00B966D9"/>
    <w:rsid w:val="00B9696E"/>
    <w:rsid w:val="00B96AB0"/>
    <w:rsid w:val="00B96BA5"/>
    <w:rsid w:val="00B96E16"/>
    <w:rsid w:val="00B96EF9"/>
    <w:rsid w:val="00B970B9"/>
    <w:rsid w:val="00B97234"/>
    <w:rsid w:val="00B972A5"/>
    <w:rsid w:val="00B972C8"/>
    <w:rsid w:val="00B972E3"/>
    <w:rsid w:val="00B97300"/>
    <w:rsid w:val="00B9785B"/>
    <w:rsid w:val="00B97B79"/>
    <w:rsid w:val="00B97DB1"/>
    <w:rsid w:val="00BA0065"/>
    <w:rsid w:val="00BA0324"/>
    <w:rsid w:val="00BA0BEA"/>
    <w:rsid w:val="00BA0C4C"/>
    <w:rsid w:val="00BA1AD5"/>
    <w:rsid w:val="00BA1B65"/>
    <w:rsid w:val="00BA1C18"/>
    <w:rsid w:val="00BA1DA7"/>
    <w:rsid w:val="00BA1E65"/>
    <w:rsid w:val="00BA1EA5"/>
    <w:rsid w:val="00BA1FF5"/>
    <w:rsid w:val="00BA2003"/>
    <w:rsid w:val="00BA2688"/>
    <w:rsid w:val="00BA282B"/>
    <w:rsid w:val="00BA2857"/>
    <w:rsid w:val="00BA327A"/>
    <w:rsid w:val="00BA3293"/>
    <w:rsid w:val="00BA34A1"/>
    <w:rsid w:val="00BA3702"/>
    <w:rsid w:val="00BA37D4"/>
    <w:rsid w:val="00BA3D0A"/>
    <w:rsid w:val="00BA3F90"/>
    <w:rsid w:val="00BA3FC3"/>
    <w:rsid w:val="00BA40C6"/>
    <w:rsid w:val="00BA41B2"/>
    <w:rsid w:val="00BA455E"/>
    <w:rsid w:val="00BA461C"/>
    <w:rsid w:val="00BA4957"/>
    <w:rsid w:val="00BA4A48"/>
    <w:rsid w:val="00BA4AE7"/>
    <w:rsid w:val="00BA4AFC"/>
    <w:rsid w:val="00BA4CC9"/>
    <w:rsid w:val="00BA4DFE"/>
    <w:rsid w:val="00BA4E0C"/>
    <w:rsid w:val="00BA50F1"/>
    <w:rsid w:val="00BA52BB"/>
    <w:rsid w:val="00BA54E1"/>
    <w:rsid w:val="00BA5BA7"/>
    <w:rsid w:val="00BA5CC5"/>
    <w:rsid w:val="00BA5D9E"/>
    <w:rsid w:val="00BA6355"/>
    <w:rsid w:val="00BA63D6"/>
    <w:rsid w:val="00BA64AA"/>
    <w:rsid w:val="00BA6531"/>
    <w:rsid w:val="00BA6596"/>
    <w:rsid w:val="00BA6608"/>
    <w:rsid w:val="00BA6A30"/>
    <w:rsid w:val="00BA6D33"/>
    <w:rsid w:val="00BA6F35"/>
    <w:rsid w:val="00BA7019"/>
    <w:rsid w:val="00BA7078"/>
    <w:rsid w:val="00BA7092"/>
    <w:rsid w:val="00BA72F7"/>
    <w:rsid w:val="00BA7323"/>
    <w:rsid w:val="00BA7566"/>
    <w:rsid w:val="00BA759F"/>
    <w:rsid w:val="00BA7721"/>
    <w:rsid w:val="00BA7736"/>
    <w:rsid w:val="00BA773D"/>
    <w:rsid w:val="00BA77B8"/>
    <w:rsid w:val="00BA7940"/>
    <w:rsid w:val="00BA7E55"/>
    <w:rsid w:val="00BA7E64"/>
    <w:rsid w:val="00BA7EE5"/>
    <w:rsid w:val="00BA7FB1"/>
    <w:rsid w:val="00BB0533"/>
    <w:rsid w:val="00BB0566"/>
    <w:rsid w:val="00BB06BE"/>
    <w:rsid w:val="00BB0829"/>
    <w:rsid w:val="00BB0C12"/>
    <w:rsid w:val="00BB0DC7"/>
    <w:rsid w:val="00BB0FA5"/>
    <w:rsid w:val="00BB1010"/>
    <w:rsid w:val="00BB132E"/>
    <w:rsid w:val="00BB1438"/>
    <w:rsid w:val="00BB151A"/>
    <w:rsid w:val="00BB1562"/>
    <w:rsid w:val="00BB1867"/>
    <w:rsid w:val="00BB18BE"/>
    <w:rsid w:val="00BB1987"/>
    <w:rsid w:val="00BB1A4D"/>
    <w:rsid w:val="00BB1BB0"/>
    <w:rsid w:val="00BB1BC8"/>
    <w:rsid w:val="00BB1CE1"/>
    <w:rsid w:val="00BB1F09"/>
    <w:rsid w:val="00BB2015"/>
    <w:rsid w:val="00BB2017"/>
    <w:rsid w:val="00BB203C"/>
    <w:rsid w:val="00BB2049"/>
    <w:rsid w:val="00BB20A1"/>
    <w:rsid w:val="00BB2248"/>
    <w:rsid w:val="00BB234C"/>
    <w:rsid w:val="00BB24F3"/>
    <w:rsid w:val="00BB268E"/>
    <w:rsid w:val="00BB277C"/>
    <w:rsid w:val="00BB27A0"/>
    <w:rsid w:val="00BB280F"/>
    <w:rsid w:val="00BB29DC"/>
    <w:rsid w:val="00BB32AB"/>
    <w:rsid w:val="00BB3396"/>
    <w:rsid w:val="00BB33FB"/>
    <w:rsid w:val="00BB368E"/>
    <w:rsid w:val="00BB36E2"/>
    <w:rsid w:val="00BB3820"/>
    <w:rsid w:val="00BB39F7"/>
    <w:rsid w:val="00BB3AE2"/>
    <w:rsid w:val="00BB3BA3"/>
    <w:rsid w:val="00BB3BA9"/>
    <w:rsid w:val="00BB3E3B"/>
    <w:rsid w:val="00BB3EC8"/>
    <w:rsid w:val="00BB402A"/>
    <w:rsid w:val="00BB4123"/>
    <w:rsid w:val="00BB41CF"/>
    <w:rsid w:val="00BB4385"/>
    <w:rsid w:val="00BB49B4"/>
    <w:rsid w:val="00BB4D44"/>
    <w:rsid w:val="00BB4E61"/>
    <w:rsid w:val="00BB50AD"/>
    <w:rsid w:val="00BB5526"/>
    <w:rsid w:val="00BB5794"/>
    <w:rsid w:val="00BB57C1"/>
    <w:rsid w:val="00BB5937"/>
    <w:rsid w:val="00BB5E7D"/>
    <w:rsid w:val="00BB5E9A"/>
    <w:rsid w:val="00BB5F8D"/>
    <w:rsid w:val="00BB6119"/>
    <w:rsid w:val="00BB629F"/>
    <w:rsid w:val="00BB651A"/>
    <w:rsid w:val="00BB6640"/>
    <w:rsid w:val="00BB6692"/>
    <w:rsid w:val="00BB66B2"/>
    <w:rsid w:val="00BB6863"/>
    <w:rsid w:val="00BB694D"/>
    <w:rsid w:val="00BB6B3B"/>
    <w:rsid w:val="00BB6ED4"/>
    <w:rsid w:val="00BB7083"/>
    <w:rsid w:val="00BB73C4"/>
    <w:rsid w:val="00BB779A"/>
    <w:rsid w:val="00BB77F1"/>
    <w:rsid w:val="00BB7B84"/>
    <w:rsid w:val="00BB7E09"/>
    <w:rsid w:val="00BB7EC9"/>
    <w:rsid w:val="00BB7F93"/>
    <w:rsid w:val="00BC008D"/>
    <w:rsid w:val="00BC0581"/>
    <w:rsid w:val="00BC079F"/>
    <w:rsid w:val="00BC0897"/>
    <w:rsid w:val="00BC08E7"/>
    <w:rsid w:val="00BC0C5B"/>
    <w:rsid w:val="00BC0CA8"/>
    <w:rsid w:val="00BC0CED"/>
    <w:rsid w:val="00BC1425"/>
    <w:rsid w:val="00BC1463"/>
    <w:rsid w:val="00BC1493"/>
    <w:rsid w:val="00BC149E"/>
    <w:rsid w:val="00BC16B4"/>
    <w:rsid w:val="00BC17C1"/>
    <w:rsid w:val="00BC1A13"/>
    <w:rsid w:val="00BC1BBD"/>
    <w:rsid w:val="00BC1C0F"/>
    <w:rsid w:val="00BC2575"/>
    <w:rsid w:val="00BC25CA"/>
    <w:rsid w:val="00BC291C"/>
    <w:rsid w:val="00BC29D0"/>
    <w:rsid w:val="00BC2B95"/>
    <w:rsid w:val="00BC31EA"/>
    <w:rsid w:val="00BC3420"/>
    <w:rsid w:val="00BC34C7"/>
    <w:rsid w:val="00BC3817"/>
    <w:rsid w:val="00BC392B"/>
    <w:rsid w:val="00BC3B44"/>
    <w:rsid w:val="00BC3BD0"/>
    <w:rsid w:val="00BC4566"/>
    <w:rsid w:val="00BC4628"/>
    <w:rsid w:val="00BC465D"/>
    <w:rsid w:val="00BC47DC"/>
    <w:rsid w:val="00BC4AE4"/>
    <w:rsid w:val="00BC4E86"/>
    <w:rsid w:val="00BC4EF7"/>
    <w:rsid w:val="00BC4F02"/>
    <w:rsid w:val="00BC5054"/>
    <w:rsid w:val="00BC5252"/>
    <w:rsid w:val="00BC54FF"/>
    <w:rsid w:val="00BC562F"/>
    <w:rsid w:val="00BC578B"/>
    <w:rsid w:val="00BC5985"/>
    <w:rsid w:val="00BC5A04"/>
    <w:rsid w:val="00BC5A72"/>
    <w:rsid w:val="00BC5A84"/>
    <w:rsid w:val="00BC5C32"/>
    <w:rsid w:val="00BC5CEE"/>
    <w:rsid w:val="00BC5EFA"/>
    <w:rsid w:val="00BC5F6B"/>
    <w:rsid w:val="00BC62F6"/>
    <w:rsid w:val="00BC6339"/>
    <w:rsid w:val="00BC6730"/>
    <w:rsid w:val="00BC673A"/>
    <w:rsid w:val="00BC69B9"/>
    <w:rsid w:val="00BC6ABD"/>
    <w:rsid w:val="00BC6B75"/>
    <w:rsid w:val="00BC6C97"/>
    <w:rsid w:val="00BC6CB7"/>
    <w:rsid w:val="00BC6D97"/>
    <w:rsid w:val="00BC7866"/>
    <w:rsid w:val="00BC7885"/>
    <w:rsid w:val="00BC79C8"/>
    <w:rsid w:val="00BC7AD4"/>
    <w:rsid w:val="00BC7EF5"/>
    <w:rsid w:val="00BD001F"/>
    <w:rsid w:val="00BD0057"/>
    <w:rsid w:val="00BD0636"/>
    <w:rsid w:val="00BD06EA"/>
    <w:rsid w:val="00BD073E"/>
    <w:rsid w:val="00BD0B83"/>
    <w:rsid w:val="00BD0CBB"/>
    <w:rsid w:val="00BD0E03"/>
    <w:rsid w:val="00BD1177"/>
    <w:rsid w:val="00BD12F1"/>
    <w:rsid w:val="00BD13B7"/>
    <w:rsid w:val="00BD1A8F"/>
    <w:rsid w:val="00BD1B59"/>
    <w:rsid w:val="00BD1BED"/>
    <w:rsid w:val="00BD1C27"/>
    <w:rsid w:val="00BD1F49"/>
    <w:rsid w:val="00BD1FA7"/>
    <w:rsid w:val="00BD223C"/>
    <w:rsid w:val="00BD2284"/>
    <w:rsid w:val="00BD24FB"/>
    <w:rsid w:val="00BD2856"/>
    <w:rsid w:val="00BD2D7B"/>
    <w:rsid w:val="00BD2DF3"/>
    <w:rsid w:val="00BD2E0C"/>
    <w:rsid w:val="00BD2EA0"/>
    <w:rsid w:val="00BD3071"/>
    <w:rsid w:val="00BD3215"/>
    <w:rsid w:val="00BD32A0"/>
    <w:rsid w:val="00BD32D2"/>
    <w:rsid w:val="00BD358E"/>
    <w:rsid w:val="00BD3620"/>
    <w:rsid w:val="00BD36C2"/>
    <w:rsid w:val="00BD37A2"/>
    <w:rsid w:val="00BD37B5"/>
    <w:rsid w:val="00BD39B1"/>
    <w:rsid w:val="00BD3E19"/>
    <w:rsid w:val="00BD3ED7"/>
    <w:rsid w:val="00BD40B8"/>
    <w:rsid w:val="00BD4107"/>
    <w:rsid w:val="00BD416E"/>
    <w:rsid w:val="00BD4228"/>
    <w:rsid w:val="00BD49F0"/>
    <w:rsid w:val="00BD4AB3"/>
    <w:rsid w:val="00BD4B45"/>
    <w:rsid w:val="00BD4DE1"/>
    <w:rsid w:val="00BD51B3"/>
    <w:rsid w:val="00BD5491"/>
    <w:rsid w:val="00BD54B2"/>
    <w:rsid w:val="00BD56D5"/>
    <w:rsid w:val="00BD5731"/>
    <w:rsid w:val="00BD5764"/>
    <w:rsid w:val="00BD60BE"/>
    <w:rsid w:val="00BD643B"/>
    <w:rsid w:val="00BD6443"/>
    <w:rsid w:val="00BD67A3"/>
    <w:rsid w:val="00BD6840"/>
    <w:rsid w:val="00BD6988"/>
    <w:rsid w:val="00BD6B36"/>
    <w:rsid w:val="00BD6CE7"/>
    <w:rsid w:val="00BD7334"/>
    <w:rsid w:val="00BD7340"/>
    <w:rsid w:val="00BD737E"/>
    <w:rsid w:val="00BD74F5"/>
    <w:rsid w:val="00BD7675"/>
    <w:rsid w:val="00BD77D1"/>
    <w:rsid w:val="00BD7B5D"/>
    <w:rsid w:val="00BD7C7B"/>
    <w:rsid w:val="00BD7EBF"/>
    <w:rsid w:val="00BE0459"/>
    <w:rsid w:val="00BE079B"/>
    <w:rsid w:val="00BE0908"/>
    <w:rsid w:val="00BE0B0B"/>
    <w:rsid w:val="00BE0B14"/>
    <w:rsid w:val="00BE0CA6"/>
    <w:rsid w:val="00BE0F4A"/>
    <w:rsid w:val="00BE124C"/>
    <w:rsid w:val="00BE14EF"/>
    <w:rsid w:val="00BE15A1"/>
    <w:rsid w:val="00BE15B0"/>
    <w:rsid w:val="00BE174F"/>
    <w:rsid w:val="00BE18F5"/>
    <w:rsid w:val="00BE1A00"/>
    <w:rsid w:val="00BE1A45"/>
    <w:rsid w:val="00BE1B89"/>
    <w:rsid w:val="00BE1D1B"/>
    <w:rsid w:val="00BE1F1F"/>
    <w:rsid w:val="00BE24CC"/>
    <w:rsid w:val="00BE24D7"/>
    <w:rsid w:val="00BE25CC"/>
    <w:rsid w:val="00BE292A"/>
    <w:rsid w:val="00BE2A57"/>
    <w:rsid w:val="00BE2AB5"/>
    <w:rsid w:val="00BE2B8B"/>
    <w:rsid w:val="00BE2CAA"/>
    <w:rsid w:val="00BE345B"/>
    <w:rsid w:val="00BE3590"/>
    <w:rsid w:val="00BE367C"/>
    <w:rsid w:val="00BE369D"/>
    <w:rsid w:val="00BE3A08"/>
    <w:rsid w:val="00BE3A4D"/>
    <w:rsid w:val="00BE3AAA"/>
    <w:rsid w:val="00BE3B66"/>
    <w:rsid w:val="00BE3F7C"/>
    <w:rsid w:val="00BE47D3"/>
    <w:rsid w:val="00BE4899"/>
    <w:rsid w:val="00BE4AF0"/>
    <w:rsid w:val="00BE4B2D"/>
    <w:rsid w:val="00BE50F9"/>
    <w:rsid w:val="00BE5171"/>
    <w:rsid w:val="00BE5626"/>
    <w:rsid w:val="00BE57B1"/>
    <w:rsid w:val="00BE5A72"/>
    <w:rsid w:val="00BE5C0F"/>
    <w:rsid w:val="00BE5C98"/>
    <w:rsid w:val="00BE5E0E"/>
    <w:rsid w:val="00BE60AF"/>
    <w:rsid w:val="00BE657B"/>
    <w:rsid w:val="00BE6862"/>
    <w:rsid w:val="00BE6993"/>
    <w:rsid w:val="00BE6AB4"/>
    <w:rsid w:val="00BE6CD0"/>
    <w:rsid w:val="00BE6E0E"/>
    <w:rsid w:val="00BE70A0"/>
    <w:rsid w:val="00BE718C"/>
    <w:rsid w:val="00BE7378"/>
    <w:rsid w:val="00BE75C5"/>
    <w:rsid w:val="00BE7E11"/>
    <w:rsid w:val="00BE7EC0"/>
    <w:rsid w:val="00BF043B"/>
    <w:rsid w:val="00BF0A1A"/>
    <w:rsid w:val="00BF0A9E"/>
    <w:rsid w:val="00BF0AFC"/>
    <w:rsid w:val="00BF0F2A"/>
    <w:rsid w:val="00BF1105"/>
    <w:rsid w:val="00BF1367"/>
    <w:rsid w:val="00BF168C"/>
    <w:rsid w:val="00BF1706"/>
    <w:rsid w:val="00BF1707"/>
    <w:rsid w:val="00BF1A90"/>
    <w:rsid w:val="00BF1BF4"/>
    <w:rsid w:val="00BF1C22"/>
    <w:rsid w:val="00BF21D1"/>
    <w:rsid w:val="00BF2297"/>
    <w:rsid w:val="00BF272E"/>
    <w:rsid w:val="00BF2CFA"/>
    <w:rsid w:val="00BF2D53"/>
    <w:rsid w:val="00BF3053"/>
    <w:rsid w:val="00BF31FD"/>
    <w:rsid w:val="00BF3321"/>
    <w:rsid w:val="00BF3769"/>
    <w:rsid w:val="00BF37CF"/>
    <w:rsid w:val="00BF37DD"/>
    <w:rsid w:val="00BF382C"/>
    <w:rsid w:val="00BF387C"/>
    <w:rsid w:val="00BF3883"/>
    <w:rsid w:val="00BF3954"/>
    <w:rsid w:val="00BF3BDF"/>
    <w:rsid w:val="00BF3DF1"/>
    <w:rsid w:val="00BF3E78"/>
    <w:rsid w:val="00BF4020"/>
    <w:rsid w:val="00BF4277"/>
    <w:rsid w:val="00BF48BF"/>
    <w:rsid w:val="00BF4916"/>
    <w:rsid w:val="00BF4B2E"/>
    <w:rsid w:val="00BF5008"/>
    <w:rsid w:val="00BF5279"/>
    <w:rsid w:val="00BF55CE"/>
    <w:rsid w:val="00BF5D92"/>
    <w:rsid w:val="00BF5E14"/>
    <w:rsid w:val="00BF5F55"/>
    <w:rsid w:val="00BF5F76"/>
    <w:rsid w:val="00BF61A1"/>
    <w:rsid w:val="00BF6212"/>
    <w:rsid w:val="00BF633F"/>
    <w:rsid w:val="00BF6367"/>
    <w:rsid w:val="00BF6AAA"/>
    <w:rsid w:val="00BF6F0D"/>
    <w:rsid w:val="00BF700A"/>
    <w:rsid w:val="00BF74CF"/>
    <w:rsid w:val="00BF7932"/>
    <w:rsid w:val="00C00001"/>
    <w:rsid w:val="00C0016C"/>
    <w:rsid w:val="00C00609"/>
    <w:rsid w:val="00C00626"/>
    <w:rsid w:val="00C008E0"/>
    <w:rsid w:val="00C00D3B"/>
    <w:rsid w:val="00C00E4F"/>
    <w:rsid w:val="00C01196"/>
    <w:rsid w:val="00C01699"/>
    <w:rsid w:val="00C01733"/>
    <w:rsid w:val="00C017D6"/>
    <w:rsid w:val="00C018AC"/>
    <w:rsid w:val="00C01941"/>
    <w:rsid w:val="00C01A33"/>
    <w:rsid w:val="00C01DA7"/>
    <w:rsid w:val="00C02091"/>
    <w:rsid w:val="00C02166"/>
    <w:rsid w:val="00C02269"/>
    <w:rsid w:val="00C026F9"/>
    <w:rsid w:val="00C02896"/>
    <w:rsid w:val="00C028D0"/>
    <w:rsid w:val="00C029E3"/>
    <w:rsid w:val="00C02C69"/>
    <w:rsid w:val="00C02DB8"/>
    <w:rsid w:val="00C02F36"/>
    <w:rsid w:val="00C030C8"/>
    <w:rsid w:val="00C03460"/>
    <w:rsid w:val="00C03663"/>
    <w:rsid w:val="00C0368E"/>
    <w:rsid w:val="00C037AA"/>
    <w:rsid w:val="00C0392C"/>
    <w:rsid w:val="00C03AB0"/>
    <w:rsid w:val="00C03CF4"/>
    <w:rsid w:val="00C03D51"/>
    <w:rsid w:val="00C03EDF"/>
    <w:rsid w:val="00C03EF5"/>
    <w:rsid w:val="00C04041"/>
    <w:rsid w:val="00C0431F"/>
    <w:rsid w:val="00C043E7"/>
    <w:rsid w:val="00C0467F"/>
    <w:rsid w:val="00C04706"/>
    <w:rsid w:val="00C0471C"/>
    <w:rsid w:val="00C048D1"/>
    <w:rsid w:val="00C04BE0"/>
    <w:rsid w:val="00C04D55"/>
    <w:rsid w:val="00C04EA5"/>
    <w:rsid w:val="00C04FFC"/>
    <w:rsid w:val="00C05032"/>
    <w:rsid w:val="00C053A9"/>
    <w:rsid w:val="00C054CF"/>
    <w:rsid w:val="00C05877"/>
    <w:rsid w:val="00C05997"/>
    <w:rsid w:val="00C05AE9"/>
    <w:rsid w:val="00C05AED"/>
    <w:rsid w:val="00C05E7D"/>
    <w:rsid w:val="00C05FDA"/>
    <w:rsid w:val="00C0601F"/>
    <w:rsid w:val="00C0607F"/>
    <w:rsid w:val="00C060F4"/>
    <w:rsid w:val="00C062E3"/>
    <w:rsid w:val="00C064EE"/>
    <w:rsid w:val="00C0674B"/>
    <w:rsid w:val="00C06A33"/>
    <w:rsid w:val="00C06B11"/>
    <w:rsid w:val="00C06B88"/>
    <w:rsid w:val="00C06BD4"/>
    <w:rsid w:val="00C06D1F"/>
    <w:rsid w:val="00C07375"/>
    <w:rsid w:val="00C07709"/>
    <w:rsid w:val="00C077ED"/>
    <w:rsid w:val="00C07870"/>
    <w:rsid w:val="00C0799C"/>
    <w:rsid w:val="00C07FB7"/>
    <w:rsid w:val="00C1009D"/>
    <w:rsid w:val="00C100EE"/>
    <w:rsid w:val="00C10113"/>
    <w:rsid w:val="00C10390"/>
    <w:rsid w:val="00C106E7"/>
    <w:rsid w:val="00C106F6"/>
    <w:rsid w:val="00C1084C"/>
    <w:rsid w:val="00C10ACE"/>
    <w:rsid w:val="00C10C01"/>
    <w:rsid w:val="00C10CE0"/>
    <w:rsid w:val="00C10DC3"/>
    <w:rsid w:val="00C10FA5"/>
    <w:rsid w:val="00C111BE"/>
    <w:rsid w:val="00C113AF"/>
    <w:rsid w:val="00C1168D"/>
    <w:rsid w:val="00C1172A"/>
    <w:rsid w:val="00C11794"/>
    <w:rsid w:val="00C11813"/>
    <w:rsid w:val="00C119E3"/>
    <w:rsid w:val="00C11BB6"/>
    <w:rsid w:val="00C11FFF"/>
    <w:rsid w:val="00C120AE"/>
    <w:rsid w:val="00C1222A"/>
    <w:rsid w:val="00C1228B"/>
    <w:rsid w:val="00C1230A"/>
    <w:rsid w:val="00C12540"/>
    <w:rsid w:val="00C12653"/>
    <w:rsid w:val="00C128F2"/>
    <w:rsid w:val="00C1291F"/>
    <w:rsid w:val="00C1298C"/>
    <w:rsid w:val="00C1325D"/>
    <w:rsid w:val="00C1334B"/>
    <w:rsid w:val="00C135FB"/>
    <w:rsid w:val="00C138D6"/>
    <w:rsid w:val="00C138D8"/>
    <w:rsid w:val="00C13910"/>
    <w:rsid w:val="00C139FD"/>
    <w:rsid w:val="00C13A9A"/>
    <w:rsid w:val="00C13B92"/>
    <w:rsid w:val="00C13BF5"/>
    <w:rsid w:val="00C13D52"/>
    <w:rsid w:val="00C13F38"/>
    <w:rsid w:val="00C140F1"/>
    <w:rsid w:val="00C140F3"/>
    <w:rsid w:val="00C1467E"/>
    <w:rsid w:val="00C1469A"/>
    <w:rsid w:val="00C146A5"/>
    <w:rsid w:val="00C14EDD"/>
    <w:rsid w:val="00C15030"/>
    <w:rsid w:val="00C153A2"/>
    <w:rsid w:val="00C153F9"/>
    <w:rsid w:val="00C15503"/>
    <w:rsid w:val="00C155B9"/>
    <w:rsid w:val="00C15800"/>
    <w:rsid w:val="00C1599C"/>
    <w:rsid w:val="00C15B90"/>
    <w:rsid w:val="00C15C7A"/>
    <w:rsid w:val="00C15D15"/>
    <w:rsid w:val="00C15EFE"/>
    <w:rsid w:val="00C160FB"/>
    <w:rsid w:val="00C1623A"/>
    <w:rsid w:val="00C162BA"/>
    <w:rsid w:val="00C163F4"/>
    <w:rsid w:val="00C164B3"/>
    <w:rsid w:val="00C165C0"/>
    <w:rsid w:val="00C16C08"/>
    <w:rsid w:val="00C16C3E"/>
    <w:rsid w:val="00C16C8F"/>
    <w:rsid w:val="00C16CAC"/>
    <w:rsid w:val="00C16CFA"/>
    <w:rsid w:val="00C16DC6"/>
    <w:rsid w:val="00C16FF4"/>
    <w:rsid w:val="00C1736B"/>
    <w:rsid w:val="00C17672"/>
    <w:rsid w:val="00C17796"/>
    <w:rsid w:val="00C177E1"/>
    <w:rsid w:val="00C178F5"/>
    <w:rsid w:val="00C17D12"/>
    <w:rsid w:val="00C17D19"/>
    <w:rsid w:val="00C17DA2"/>
    <w:rsid w:val="00C2013D"/>
    <w:rsid w:val="00C206B1"/>
    <w:rsid w:val="00C207BC"/>
    <w:rsid w:val="00C208BD"/>
    <w:rsid w:val="00C20BF6"/>
    <w:rsid w:val="00C20C9B"/>
    <w:rsid w:val="00C20CBA"/>
    <w:rsid w:val="00C20CCA"/>
    <w:rsid w:val="00C21175"/>
    <w:rsid w:val="00C21278"/>
    <w:rsid w:val="00C212E7"/>
    <w:rsid w:val="00C213CF"/>
    <w:rsid w:val="00C21A82"/>
    <w:rsid w:val="00C21B67"/>
    <w:rsid w:val="00C21D09"/>
    <w:rsid w:val="00C21F27"/>
    <w:rsid w:val="00C222D1"/>
    <w:rsid w:val="00C22607"/>
    <w:rsid w:val="00C22811"/>
    <w:rsid w:val="00C2290B"/>
    <w:rsid w:val="00C22B4C"/>
    <w:rsid w:val="00C22B80"/>
    <w:rsid w:val="00C22BA3"/>
    <w:rsid w:val="00C22C16"/>
    <w:rsid w:val="00C22E97"/>
    <w:rsid w:val="00C22EDB"/>
    <w:rsid w:val="00C22EDE"/>
    <w:rsid w:val="00C22F91"/>
    <w:rsid w:val="00C23072"/>
    <w:rsid w:val="00C232B6"/>
    <w:rsid w:val="00C233CF"/>
    <w:rsid w:val="00C2347E"/>
    <w:rsid w:val="00C235B9"/>
    <w:rsid w:val="00C236C4"/>
    <w:rsid w:val="00C23DD0"/>
    <w:rsid w:val="00C23E75"/>
    <w:rsid w:val="00C24098"/>
    <w:rsid w:val="00C242DD"/>
    <w:rsid w:val="00C243C6"/>
    <w:rsid w:val="00C243C9"/>
    <w:rsid w:val="00C24658"/>
    <w:rsid w:val="00C248E6"/>
    <w:rsid w:val="00C24AFB"/>
    <w:rsid w:val="00C24B71"/>
    <w:rsid w:val="00C24CA1"/>
    <w:rsid w:val="00C2548B"/>
    <w:rsid w:val="00C25608"/>
    <w:rsid w:val="00C25701"/>
    <w:rsid w:val="00C25A43"/>
    <w:rsid w:val="00C25B44"/>
    <w:rsid w:val="00C25DFA"/>
    <w:rsid w:val="00C25FD9"/>
    <w:rsid w:val="00C25FFE"/>
    <w:rsid w:val="00C265B0"/>
    <w:rsid w:val="00C267DF"/>
    <w:rsid w:val="00C268D9"/>
    <w:rsid w:val="00C26DDF"/>
    <w:rsid w:val="00C26E3D"/>
    <w:rsid w:val="00C270F4"/>
    <w:rsid w:val="00C27206"/>
    <w:rsid w:val="00C27319"/>
    <w:rsid w:val="00C275CB"/>
    <w:rsid w:val="00C27611"/>
    <w:rsid w:val="00C2762B"/>
    <w:rsid w:val="00C27763"/>
    <w:rsid w:val="00C27797"/>
    <w:rsid w:val="00C27BF4"/>
    <w:rsid w:val="00C27C43"/>
    <w:rsid w:val="00C27DF3"/>
    <w:rsid w:val="00C27F6E"/>
    <w:rsid w:val="00C3000A"/>
    <w:rsid w:val="00C30076"/>
    <w:rsid w:val="00C300C1"/>
    <w:rsid w:val="00C3036D"/>
    <w:rsid w:val="00C30457"/>
    <w:rsid w:val="00C305FA"/>
    <w:rsid w:val="00C30839"/>
    <w:rsid w:val="00C3096C"/>
    <w:rsid w:val="00C30C19"/>
    <w:rsid w:val="00C30DCC"/>
    <w:rsid w:val="00C30DD8"/>
    <w:rsid w:val="00C30E3B"/>
    <w:rsid w:val="00C30F6A"/>
    <w:rsid w:val="00C31214"/>
    <w:rsid w:val="00C316D6"/>
    <w:rsid w:val="00C31873"/>
    <w:rsid w:val="00C3192F"/>
    <w:rsid w:val="00C31965"/>
    <w:rsid w:val="00C31A77"/>
    <w:rsid w:val="00C31BC0"/>
    <w:rsid w:val="00C31BCA"/>
    <w:rsid w:val="00C31D51"/>
    <w:rsid w:val="00C31E86"/>
    <w:rsid w:val="00C32010"/>
    <w:rsid w:val="00C323A3"/>
    <w:rsid w:val="00C3251D"/>
    <w:rsid w:val="00C326C8"/>
    <w:rsid w:val="00C32779"/>
    <w:rsid w:val="00C327C1"/>
    <w:rsid w:val="00C32810"/>
    <w:rsid w:val="00C328CB"/>
    <w:rsid w:val="00C32D22"/>
    <w:rsid w:val="00C33080"/>
    <w:rsid w:val="00C3389D"/>
    <w:rsid w:val="00C33B4B"/>
    <w:rsid w:val="00C33D2E"/>
    <w:rsid w:val="00C33D75"/>
    <w:rsid w:val="00C33F12"/>
    <w:rsid w:val="00C34028"/>
    <w:rsid w:val="00C340BC"/>
    <w:rsid w:val="00C34233"/>
    <w:rsid w:val="00C342D4"/>
    <w:rsid w:val="00C34483"/>
    <w:rsid w:val="00C346FC"/>
    <w:rsid w:val="00C347CD"/>
    <w:rsid w:val="00C348FA"/>
    <w:rsid w:val="00C34A6F"/>
    <w:rsid w:val="00C34DE2"/>
    <w:rsid w:val="00C34EE7"/>
    <w:rsid w:val="00C35031"/>
    <w:rsid w:val="00C3526E"/>
    <w:rsid w:val="00C354A3"/>
    <w:rsid w:val="00C35C10"/>
    <w:rsid w:val="00C35E41"/>
    <w:rsid w:val="00C363E2"/>
    <w:rsid w:val="00C364EE"/>
    <w:rsid w:val="00C365A1"/>
    <w:rsid w:val="00C366A1"/>
    <w:rsid w:val="00C3692F"/>
    <w:rsid w:val="00C369BB"/>
    <w:rsid w:val="00C36B95"/>
    <w:rsid w:val="00C36C96"/>
    <w:rsid w:val="00C36E43"/>
    <w:rsid w:val="00C372E2"/>
    <w:rsid w:val="00C37638"/>
    <w:rsid w:val="00C37812"/>
    <w:rsid w:val="00C37846"/>
    <w:rsid w:val="00C37D46"/>
    <w:rsid w:val="00C402DC"/>
    <w:rsid w:val="00C40668"/>
    <w:rsid w:val="00C40761"/>
    <w:rsid w:val="00C4097C"/>
    <w:rsid w:val="00C40A04"/>
    <w:rsid w:val="00C40A57"/>
    <w:rsid w:val="00C40B32"/>
    <w:rsid w:val="00C40EEF"/>
    <w:rsid w:val="00C412F0"/>
    <w:rsid w:val="00C413FE"/>
    <w:rsid w:val="00C41424"/>
    <w:rsid w:val="00C41831"/>
    <w:rsid w:val="00C41E15"/>
    <w:rsid w:val="00C41FF7"/>
    <w:rsid w:val="00C4218C"/>
    <w:rsid w:val="00C4228E"/>
    <w:rsid w:val="00C4242D"/>
    <w:rsid w:val="00C42520"/>
    <w:rsid w:val="00C42531"/>
    <w:rsid w:val="00C428A2"/>
    <w:rsid w:val="00C42A3E"/>
    <w:rsid w:val="00C42A9B"/>
    <w:rsid w:val="00C42B0A"/>
    <w:rsid w:val="00C42BCA"/>
    <w:rsid w:val="00C42BDD"/>
    <w:rsid w:val="00C42C9B"/>
    <w:rsid w:val="00C4311C"/>
    <w:rsid w:val="00C432E1"/>
    <w:rsid w:val="00C43314"/>
    <w:rsid w:val="00C4331F"/>
    <w:rsid w:val="00C435CF"/>
    <w:rsid w:val="00C437C4"/>
    <w:rsid w:val="00C440B3"/>
    <w:rsid w:val="00C443B4"/>
    <w:rsid w:val="00C44404"/>
    <w:rsid w:val="00C449D0"/>
    <w:rsid w:val="00C44AD9"/>
    <w:rsid w:val="00C44B3B"/>
    <w:rsid w:val="00C44B9F"/>
    <w:rsid w:val="00C45413"/>
    <w:rsid w:val="00C45452"/>
    <w:rsid w:val="00C45582"/>
    <w:rsid w:val="00C45585"/>
    <w:rsid w:val="00C45602"/>
    <w:rsid w:val="00C4576F"/>
    <w:rsid w:val="00C45BE9"/>
    <w:rsid w:val="00C45C7B"/>
    <w:rsid w:val="00C45F8D"/>
    <w:rsid w:val="00C460CC"/>
    <w:rsid w:val="00C4621B"/>
    <w:rsid w:val="00C465BA"/>
    <w:rsid w:val="00C4672D"/>
    <w:rsid w:val="00C469B4"/>
    <w:rsid w:val="00C46A2C"/>
    <w:rsid w:val="00C46AEE"/>
    <w:rsid w:val="00C4719B"/>
    <w:rsid w:val="00C472A8"/>
    <w:rsid w:val="00C4755E"/>
    <w:rsid w:val="00C47727"/>
    <w:rsid w:val="00C477A7"/>
    <w:rsid w:val="00C47B07"/>
    <w:rsid w:val="00C47B18"/>
    <w:rsid w:val="00C5007D"/>
    <w:rsid w:val="00C50173"/>
    <w:rsid w:val="00C5047B"/>
    <w:rsid w:val="00C505CF"/>
    <w:rsid w:val="00C50612"/>
    <w:rsid w:val="00C507AD"/>
    <w:rsid w:val="00C508D6"/>
    <w:rsid w:val="00C5116D"/>
    <w:rsid w:val="00C513CA"/>
    <w:rsid w:val="00C51546"/>
    <w:rsid w:val="00C5155A"/>
    <w:rsid w:val="00C51857"/>
    <w:rsid w:val="00C518F6"/>
    <w:rsid w:val="00C51A6D"/>
    <w:rsid w:val="00C51B2D"/>
    <w:rsid w:val="00C52043"/>
    <w:rsid w:val="00C52069"/>
    <w:rsid w:val="00C52226"/>
    <w:rsid w:val="00C5229B"/>
    <w:rsid w:val="00C52353"/>
    <w:rsid w:val="00C5261E"/>
    <w:rsid w:val="00C52668"/>
    <w:rsid w:val="00C52958"/>
    <w:rsid w:val="00C52B78"/>
    <w:rsid w:val="00C52D25"/>
    <w:rsid w:val="00C52D39"/>
    <w:rsid w:val="00C52ED4"/>
    <w:rsid w:val="00C52FF7"/>
    <w:rsid w:val="00C53101"/>
    <w:rsid w:val="00C531BD"/>
    <w:rsid w:val="00C5321F"/>
    <w:rsid w:val="00C53B5B"/>
    <w:rsid w:val="00C53BBA"/>
    <w:rsid w:val="00C53D8D"/>
    <w:rsid w:val="00C53E9B"/>
    <w:rsid w:val="00C54044"/>
    <w:rsid w:val="00C5406D"/>
    <w:rsid w:val="00C54085"/>
    <w:rsid w:val="00C5431F"/>
    <w:rsid w:val="00C54520"/>
    <w:rsid w:val="00C54538"/>
    <w:rsid w:val="00C54A09"/>
    <w:rsid w:val="00C54E6D"/>
    <w:rsid w:val="00C54EFF"/>
    <w:rsid w:val="00C55189"/>
    <w:rsid w:val="00C551DF"/>
    <w:rsid w:val="00C5528E"/>
    <w:rsid w:val="00C55462"/>
    <w:rsid w:val="00C554F5"/>
    <w:rsid w:val="00C55709"/>
    <w:rsid w:val="00C55784"/>
    <w:rsid w:val="00C558F1"/>
    <w:rsid w:val="00C562D6"/>
    <w:rsid w:val="00C56398"/>
    <w:rsid w:val="00C5656B"/>
    <w:rsid w:val="00C5658B"/>
    <w:rsid w:val="00C56610"/>
    <w:rsid w:val="00C56611"/>
    <w:rsid w:val="00C5678F"/>
    <w:rsid w:val="00C56A81"/>
    <w:rsid w:val="00C56C14"/>
    <w:rsid w:val="00C56D42"/>
    <w:rsid w:val="00C56E18"/>
    <w:rsid w:val="00C572E9"/>
    <w:rsid w:val="00C57348"/>
    <w:rsid w:val="00C57396"/>
    <w:rsid w:val="00C57475"/>
    <w:rsid w:val="00C5767D"/>
    <w:rsid w:val="00C576B5"/>
    <w:rsid w:val="00C57785"/>
    <w:rsid w:val="00C57815"/>
    <w:rsid w:val="00C57A96"/>
    <w:rsid w:val="00C57DD5"/>
    <w:rsid w:val="00C60233"/>
    <w:rsid w:val="00C60384"/>
    <w:rsid w:val="00C60387"/>
    <w:rsid w:val="00C60D64"/>
    <w:rsid w:val="00C60DF4"/>
    <w:rsid w:val="00C60E92"/>
    <w:rsid w:val="00C61078"/>
    <w:rsid w:val="00C614DA"/>
    <w:rsid w:val="00C6181F"/>
    <w:rsid w:val="00C6183E"/>
    <w:rsid w:val="00C61F8B"/>
    <w:rsid w:val="00C621A3"/>
    <w:rsid w:val="00C621B6"/>
    <w:rsid w:val="00C62250"/>
    <w:rsid w:val="00C62547"/>
    <w:rsid w:val="00C626C2"/>
    <w:rsid w:val="00C629C5"/>
    <w:rsid w:val="00C62B43"/>
    <w:rsid w:val="00C62FD4"/>
    <w:rsid w:val="00C63034"/>
    <w:rsid w:val="00C6327B"/>
    <w:rsid w:val="00C632BD"/>
    <w:rsid w:val="00C63439"/>
    <w:rsid w:val="00C6369D"/>
    <w:rsid w:val="00C636E4"/>
    <w:rsid w:val="00C63B08"/>
    <w:rsid w:val="00C63D35"/>
    <w:rsid w:val="00C63E30"/>
    <w:rsid w:val="00C63FA4"/>
    <w:rsid w:val="00C63FFE"/>
    <w:rsid w:val="00C64126"/>
    <w:rsid w:val="00C64340"/>
    <w:rsid w:val="00C6442B"/>
    <w:rsid w:val="00C6479B"/>
    <w:rsid w:val="00C6487A"/>
    <w:rsid w:val="00C64A3D"/>
    <w:rsid w:val="00C64AC8"/>
    <w:rsid w:val="00C64AE6"/>
    <w:rsid w:val="00C64C8C"/>
    <w:rsid w:val="00C64E40"/>
    <w:rsid w:val="00C64F74"/>
    <w:rsid w:val="00C64FFC"/>
    <w:rsid w:val="00C6530F"/>
    <w:rsid w:val="00C654E3"/>
    <w:rsid w:val="00C655A1"/>
    <w:rsid w:val="00C655BA"/>
    <w:rsid w:val="00C656DD"/>
    <w:rsid w:val="00C65903"/>
    <w:rsid w:val="00C65935"/>
    <w:rsid w:val="00C65A3A"/>
    <w:rsid w:val="00C66025"/>
    <w:rsid w:val="00C66111"/>
    <w:rsid w:val="00C662D0"/>
    <w:rsid w:val="00C662DC"/>
    <w:rsid w:val="00C663E6"/>
    <w:rsid w:val="00C66756"/>
    <w:rsid w:val="00C669BC"/>
    <w:rsid w:val="00C66AF6"/>
    <w:rsid w:val="00C66D19"/>
    <w:rsid w:val="00C66D47"/>
    <w:rsid w:val="00C67154"/>
    <w:rsid w:val="00C672A4"/>
    <w:rsid w:val="00C6750F"/>
    <w:rsid w:val="00C6756E"/>
    <w:rsid w:val="00C6771D"/>
    <w:rsid w:val="00C67968"/>
    <w:rsid w:val="00C67A71"/>
    <w:rsid w:val="00C67EE3"/>
    <w:rsid w:val="00C67F01"/>
    <w:rsid w:val="00C7050D"/>
    <w:rsid w:val="00C707D7"/>
    <w:rsid w:val="00C7093E"/>
    <w:rsid w:val="00C70A15"/>
    <w:rsid w:val="00C70AE6"/>
    <w:rsid w:val="00C70C28"/>
    <w:rsid w:val="00C70C69"/>
    <w:rsid w:val="00C70D6A"/>
    <w:rsid w:val="00C70F78"/>
    <w:rsid w:val="00C70FBD"/>
    <w:rsid w:val="00C71265"/>
    <w:rsid w:val="00C7154F"/>
    <w:rsid w:val="00C71624"/>
    <w:rsid w:val="00C72170"/>
    <w:rsid w:val="00C721FB"/>
    <w:rsid w:val="00C72286"/>
    <w:rsid w:val="00C7240A"/>
    <w:rsid w:val="00C72416"/>
    <w:rsid w:val="00C7262E"/>
    <w:rsid w:val="00C72759"/>
    <w:rsid w:val="00C72826"/>
    <w:rsid w:val="00C7293C"/>
    <w:rsid w:val="00C729ED"/>
    <w:rsid w:val="00C72DB8"/>
    <w:rsid w:val="00C72EE0"/>
    <w:rsid w:val="00C731A4"/>
    <w:rsid w:val="00C734E2"/>
    <w:rsid w:val="00C73779"/>
    <w:rsid w:val="00C7382F"/>
    <w:rsid w:val="00C73844"/>
    <w:rsid w:val="00C739AF"/>
    <w:rsid w:val="00C73C7F"/>
    <w:rsid w:val="00C73D58"/>
    <w:rsid w:val="00C73E26"/>
    <w:rsid w:val="00C73EB8"/>
    <w:rsid w:val="00C73EFE"/>
    <w:rsid w:val="00C74108"/>
    <w:rsid w:val="00C74726"/>
    <w:rsid w:val="00C7479D"/>
    <w:rsid w:val="00C74B7C"/>
    <w:rsid w:val="00C74D39"/>
    <w:rsid w:val="00C74D48"/>
    <w:rsid w:val="00C75156"/>
    <w:rsid w:val="00C7553D"/>
    <w:rsid w:val="00C75870"/>
    <w:rsid w:val="00C75927"/>
    <w:rsid w:val="00C75A32"/>
    <w:rsid w:val="00C75B95"/>
    <w:rsid w:val="00C761E5"/>
    <w:rsid w:val="00C76508"/>
    <w:rsid w:val="00C7659F"/>
    <w:rsid w:val="00C765D4"/>
    <w:rsid w:val="00C767A3"/>
    <w:rsid w:val="00C76838"/>
    <w:rsid w:val="00C7702F"/>
    <w:rsid w:val="00C7707A"/>
    <w:rsid w:val="00C770B4"/>
    <w:rsid w:val="00C770BA"/>
    <w:rsid w:val="00C776F5"/>
    <w:rsid w:val="00C77788"/>
    <w:rsid w:val="00C7778D"/>
    <w:rsid w:val="00C7798A"/>
    <w:rsid w:val="00C779B6"/>
    <w:rsid w:val="00C77CB9"/>
    <w:rsid w:val="00C8015D"/>
    <w:rsid w:val="00C80235"/>
    <w:rsid w:val="00C80250"/>
    <w:rsid w:val="00C8065F"/>
    <w:rsid w:val="00C806CE"/>
    <w:rsid w:val="00C80869"/>
    <w:rsid w:val="00C80B4E"/>
    <w:rsid w:val="00C80B6A"/>
    <w:rsid w:val="00C80FC5"/>
    <w:rsid w:val="00C8120E"/>
    <w:rsid w:val="00C813DE"/>
    <w:rsid w:val="00C8154F"/>
    <w:rsid w:val="00C815D5"/>
    <w:rsid w:val="00C817F7"/>
    <w:rsid w:val="00C818DA"/>
    <w:rsid w:val="00C81EDA"/>
    <w:rsid w:val="00C82261"/>
    <w:rsid w:val="00C823B1"/>
    <w:rsid w:val="00C82423"/>
    <w:rsid w:val="00C82712"/>
    <w:rsid w:val="00C82ABC"/>
    <w:rsid w:val="00C82C4C"/>
    <w:rsid w:val="00C82E6D"/>
    <w:rsid w:val="00C82EE8"/>
    <w:rsid w:val="00C8303C"/>
    <w:rsid w:val="00C8325C"/>
    <w:rsid w:val="00C832B4"/>
    <w:rsid w:val="00C836F2"/>
    <w:rsid w:val="00C839C0"/>
    <w:rsid w:val="00C83A19"/>
    <w:rsid w:val="00C83C0C"/>
    <w:rsid w:val="00C83D40"/>
    <w:rsid w:val="00C83F3C"/>
    <w:rsid w:val="00C841CA"/>
    <w:rsid w:val="00C8424A"/>
    <w:rsid w:val="00C84708"/>
    <w:rsid w:val="00C84775"/>
    <w:rsid w:val="00C8490E"/>
    <w:rsid w:val="00C84C98"/>
    <w:rsid w:val="00C84CD6"/>
    <w:rsid w:val="00C84EE6"/>
    <w:rsid w:val="00C85028"/>
    <w:rsid w:val="00C853A4"/>
    <w:rsid w:val="00C8563F"/>
    <w:rsid w:val="00C858B4"/>
    <w:rsid w:val="00C85BA2"/>
    <w:rsid w:val="00C8632B"/>
    <w:rsid w:val="00C8669D"/>
    <w:rsid w:val="00C86919"/>
    <w:rsid w:val="00C86A1E"/>
    <w:rsid w:val="00C86A20"/>
    <w:rsid w:val="00C86D92"/>
    <w:rsid w:val="00C86F6F"/>
    <w:rsid w:val="00C870FD"/>
    <w:rsid w:val="00C871C1"/>
    <w:rsid w:val="00C874D9"/>
    <w:rsid w:val="00C87646"/>
    <w:rsid w:val="00C87B89"/>
    <w:rsid w:val="00C87C28"/>
    <w:rsid w:val="00C87D3B"/>
    <w:rsid w:val="00C87E79"/>
    <w:rsid w:val="00C9007D"/>
    <w:rsid w:val="00C9016E"/>
    <w:rsid w:val="00C90170"/>
    <w:rsid w:val="00C9026D"/>
    <w:rsid w:val="00C903E0"/>
    <w:rsid w:val="00C904F8"/>
    <w:rsid w:val="00C908E4"/>
    <w:rsid w:val="00C90B50"/>
    <w:rsid w:val="00C90CF4"/>
    <w:rsid w:val="00C90D92"/>
    <w:rsid w:val="00C90F3A"/>
    <w:rsid w:val="00C90FD3"/>
    <w:rsid w:val="00C91056"/>
    <w:rsid w:val="00C910B1"/>
    <w:rsid w:val="00C9117C"/>
    <w:rsid w:val="00C912BF"/>
    <w:rsid w:val="00C913FF"/>
    <w:rsid w:val="00C915D0"/>
    <w:rsid w:val="00C91786"/>
    <w:rsid w:val="00C91A84"/>
    <w:rsid w:val="00C91BDA"/>
    <w:rsid w:val="00C929FF"/>
    <w:rsid w:val="00C92DCB"/>
    <w:rsid w:val="00C92DFC"/>
    <w:rsid w:val="00C92E53"/>
    <w:rsid w:val="00C92E5C"/>
    <w:rsid w:val="00C92ED3"/>
    <w:rsid w:val="00C93182"/>
    <w:rsid w:val="00C932AF"/>
    <w:rsid w:val="00C9355E"/>
    <w:rsid w:val="00C93714"/>
    <w:rsid w:val="00C93897"/>
    <w:rsid w:val="00C9393A"/>
    <w:rsid w:val="00C93976"/>
    <w:rsid w:val="00C93C14"/>
    <w:rsid w:val="00C93C3F"/>
    <w:rsid w:val="00C93F70"/>
    <w:rsid w:val="00C93F81"/>
    <w:rsid w:val="00C93FD6"/>
    <w:rsid w:val="00C942D6"/>
    <w:rsid w:val="00C94341"/>
    <w:rsid w:val="00C9464B"/>
    <w:rsid w:val="00C94800"/>
    <w:rsid w:val="00C94A38"/>
    <w:rsid w:val="00C94A53"/>
    <w:rsid w:val="00C94A9A"/>
    <w:rsid w:val="00C94CEB"/>
    <w:rsid w:val="00C94EAA"/>
    <w:rsid w:val="00C94EC1"/>
    <w:rsid w:val="00C94F05"/>
    <w:rsid w:val="00C9500A"/>
    <w:rsid w:val="00C953FD"/>
    <w:rsid w:val="00C954A5"/>
    <w:rsid w:val="00C95527"/>
    <w:rsid w:val="00C95BA0"/>
    <w:rsid w:val="00C95BB9"/>
    <w:rsid w:val="00C95FB4"/>
    <w:rsid w:val="00C9672F"/>
    <w:rsid w:val="00C967C2"/>
    <w:rsid w:val="00C96879"/>
    <w:rsid w:val="00C96E54"/>
    <w:rsid w:val="00C97632"/>
    <w:rsid w:val="00C976E1"/>
    <w:rsid w:val="00C977C6"/>
    <w:rsid w:val="00CA0167"/>
    <w:rsid w:val="00CA020D"/>
    <w:rsid w:val="00CA0610"/>
    <w:rsid w:val="00CA0690"/>
    <w:rsid w:val="00CA0CED"/>
    <w:rsid w:val="00CA0DBC"/>
    <w:rsid w:val="00CA0E9B"/>
    <w:rsid w:val="00CA0EE0"/>
    <w:rsid w:val="00CA0F46"/>
    <w:rsid w:val="00CA0F61"/>
    <w:rsid w:val="00CA11F2"/>
    <w:rsid w:val="00CA138A"/>
    <w:rsid w:val="00CA161A"/>
    <w:rsid w:val="00CA1685"/>
    <w:rsid w:val="00CA16C8"/>
    <w:rsid w:val="00CA17FC"/>
    <w:rsid w:val="00CA18E5"/>
    <w:rsid w:val="00CA19E8"/>
    <w:rsid w:val="00CA1A3C"/>
    <w:rsid w:val="00CA1E0A"/>
    <w:rsid w:val="00CA21B3"/>
    <w:rsid w:val="00CA24F0"/>
    <w:rsid w:val="00CA27E7"/>
    <w:rsid w:val="00CA2ABF"/>
    <w:rsid w:val="00CA2D3F"/>
    <w:rsid w:val="00CA2F9B"/>
    <w:rsid w:val="00CA304C"/>
    <w:rsid w:val="00CA3276"/>
    <w:rsid w:val="00CA3464"/>
    <w:rsid w:val="00CA3755"/>
    <w:rsid w:val="00CA377D"/>
    <w:rsid w:val="00CA381E"/>
    <w:rsid w:val="00CA3845"/>
    <w:rsid w:val="00CA398E"/>
    <w:rsid w:val="00CA4078"/>
    <w:rsid w:val="00CA41FA"/>
    <w:rsid w:val="00CA4D0E"/>
    <w:rsid w:val="00CA4E84"/>
    <w:rsid w:val="00CA4F25"/>
    <w:rsid w:val="00CA513E"/>
    <w:rsid w:val="00CA588D"/>
    <w:rsid w:val="00CA5928"/>
    <w:rsid w:val="00CA5BD7"/>
    <w:rsid w:val="00CA6030"/>
    <w:rsid w:val="00CA6464"/>
    <w:rsid w:val="00CA65D3"/>
    <w:rsid w:val="00CA6A30"/>
    <w:rsid w:val="00CA71B1"/>
    <w:rsid w:val="00CA71D8"/>
    <w:rsid w:val="00CA72D1"/>
    <w:rsid w:val="00CA73F2"/>
    <w:rsid w:val="00CA7C32"/>
    <w:rsid w:val="00CB01E4"/>
    <w:rsid w:val="00CB02E6"/>
    <w:rsid w:val="00CB05F0"/>
    <w:rsid w:val="00CB090B"/>
    <w:rsid w:val="00CB0A49"/>
    <w:rsid w:val="00CB0A68"/>
    <w:rsid w:val="00CB0B22"/>
    <w:rsid w:val="00CB0C8C"/>
    <w:rsid w:val="00CB0CD3"/>
    <w:rsid w:val="00CB0F98"/>
    <w:rsid w:val="00CB1137"/>
    <w:rsid w:val="00CB1815"/>
    <w:rsid w:val="00CB1876"/>
    <w:rsid w:val="00CB19F0"/>
    <w:rsid w:val="00CB1C04"/>
    <w:rsid w:val="00CB1C6C"/>
    <w:rsid w:val="00CB1E75"/>
    <w:rsid w:val="00CB1F79"/>
    <w:rsid w:val="00CB2169"/>
    <w:rsid w:val="00CB21EC"/>
    <w:rsid w:val="00CB230B"/>
    <w:rsid w:val="00CB2675"/>
    <w:rsid w:val="00CB2758"/>
    <w:rsid w:val="00CB278E"/>
    <w:rsid w:val="00CB285C"/>
    <w:rsid w:val="00CB29DA"/>
    <w:rsid w:val="00CB2D15"/>
    <w:rsid w:val="00CB2D78"/>
    <w:rsid w:val="00CB2E30"/>
    <w:rsid w:val="00CB3173"/>
    <w:rsid w:val="00CB31E3"/>
    <w:rsid w:val="00CB33AC"/>
    <w:rsid w:val="00CB33D2"/>
    <w:rsid w:val="00CB34CF"/>
    <w:rsid w:val="00CB3550"/>
    <w:rsid w:val="00CB3756"/>
    <w:rsid w:val="00CB3765"/>
    <w:rsid w:val="00CB3911"/>
    <w:rsid w:val="00CB3975"/>
    <w:rsid w:val="00CB3E41"/>
    <w:rsid w:val="00CB3F60"/>
    <w:rsid w:val="00CB4355"/>
    <w:rsid w:val="00CB46DC"/>
    <w:rsid w:val="00CB4812"/>
    <w:rsid w:val="00CB4B6A"/>
    <w:rsid w:val="00CB4DF4"/>
    <w:rsid w:val="00CB4FBF"/>
    <w:rsid w:val="00CB5043"/>
    <w:rsid w:val="00CB5045"/>
    <w:rsid w:val="00CB5083"/>
    <w:rsid w:val="00CB5326"/>
    <w:rsid w:val="00CB54A3"/>
    <w:rsid w:val="00CB5505"/>
    <w:rsid w:val="00CB5549"/>
    <w:rsid w:val="00CB576A"/>
    <w:rsid w:val="00CB59B5"/>
    <w:rsid w:val="00CB5A7F"/>
    <w:rsid w:val="00CB5AE9"/>
    <w:rsid w:val="00CB5C43"/>
    <w:rsid w:val="00CB5FCA"/>
    <w:rsid w:val="00CB6046"/>
    <w:rsid w:val="00CB60E7"/>
    <w:rsid w:val="00CB62E6"/>
    <w:rsid w:val="00CB653B"/>
    <w:rsid w:val="00CB699A"/>
    <w:rsid w:val="00CB69EE"/>
    <w:rsid w:val="00CB6AF1"/>
    <w:rsid w:val="00CB6C42"/>
    <w:rsid w:val="00CB6E8F"/>
    <w:rsid w:val="00CB6EAB"/>
    <w:rsid w:val="00CB6F71"/>
    <w:rsid w:val="00CB7168"/>
    <w:rsid w:val="00CB7291"/>
    <w:rsid w:val="00CB73F7"/>
    <w:rsid w:val="00CB767A"/>
    <w:rsid w:val="00CB76A6"/>
    <w:rsid w:val="00CB7705"/>
    <w:rsid w:val="00CB7723"/>
    <w:rsid w:val="00CB77D4"/>
    <w:rsid w:val="00CB7863"/>
    <w:rsid w:val="00CB7A17"/>
    <w:rsid w:val="00CB7E6B"/>
    <w:rsid w:val="00CC005D"/>
    <w:rsid w:val="00CC0464"/>
    <w:rsid w:val="00CC06AF"/>
    <w:rsid w:val="00CC0F14"/>
    <w:rsid w:val="00CC0F2B"/>
    <w:rsid w:val="00CC0F45"/>
    <w:rsid w:val="00CC1037"/>
    <w:rsid w:val="00CC1122"/>
    <w:rsid w:val="00CC12C3"/>
    <w:rsid w:val="00CC14CE"/>
    <w:rsid w:val="00CC1767"/>
    <w:rsid w:val="00CC17E2"/>
    <w:rsid w:val="00CC1A90"/>
    <w:rsid w:val="00CC1D78"/>
    <w:rsid w:val="00CC1DBA"/>
    <w:rsid w:val="00CC208D"/>
    <w:rsid w:val="00CC21C8"/>
    <w:rsid w:val="00CC2235"/>
    <w:rsid w:val="00CC2773"/>
    <w:rsid w:val="00CC277A"/>
    <w:rsid w:val="00CC27E8"/>
    <w:rsid w:val="00CC2C94"/>
    <w:rsid w:val="00CC2C96"/>
    <w:rsid w:val="00CC2E28"/>
    <w:rsid w:val="00CC2F45"/>
    <w:rsid w:val="00CC2F5F"/>
    <w:rsid w:val="00CC3044"/>
    <w:rsid w:val="00CC32E5"/>
    <w:rsid w:val="00CC36C4"/>
    <w:rsid w:val="00CC37DA"/>
    <w:rsid w:val="00CC38DF"/>
    <w:rsid w:val="00CC393E"/>
    <w:rsid w:val="00CC3ACC"/>
    <w:rsid w:val="00CC3B72"/>
    <w:rsid w:val="00CC3BD7"/>
    <w:rsid w:val="00CC3D79"/>
    <w:rsid w:val="00CC3DC9"/>
    <w:rsid w:val="00CC40FE"/>
    <w:rsid w:val="00CC430A"/>
    <w:rsid w:val="00CC43CF"/>
    <w:rsid w:val="00CC461F"/>
    <w:rsid w:val="00CC47CF"/>
    <w:rsid w:val="00CC48B4"/>
    <w:rsid w:val="00CC4CCE"/>
    <w:rsid w:val="00CC4D53"/>
    <w:rsid w:val="00CC4ED1"/>
    <w:rsid w:val="00CC50E3"/>
    <w:rsid w:val="00CC5231"/>
    <w:rsid w:val="00CC5480"/>
    <w:rsid w:val="00CC55B3"/>
    <w:rsid w:val="00CC5712"/>
    <w:rsid w:val="00CC5984"/>
    <w:rsid w:val="00CC59D4"/>
    <w:rsid w:val="00CC5FC5"/>
    <w:rsid w:val="00CC5FD2"/>
    <w:rsid w:val="00CC60AB"/>
    <w:rsid w:val="00CC60CA"/>
    <w:rsid w:val="00CC60D0"/>
    <w:rsid w:val="00CC6173"/>
    <w:rsid w:val="00CC6382"/>
    <w:rsid w:val="00CC64B3"/>
    <w:rsid w:val="00CC6DC6"/>
    <w:rsid w:val="00CC6ECD"/>
    <w:rsid w:val="00CC6F32"/>
    <w:rsid w:val="00CC7300"/>
    <w:rsid w:val="00CC76DE"/>
    <w:rsid w:val="00CC7AF2"/>
    <w:rsid w:val="00CC7B9E"/>
    <w:rsid w:val="00CC7CE3"/>
    <w:rsid w:val="00CC7EF0"/>
    <w:rsid w:val="00CC7F5B"/>
    <w:rsid w:val="00CD0203"/>
    <w:rsid w:val="00CD02AD"/>
    <w:rsid w:val="00CD0314"/>
    <w:rsid w:val="00CD06A4"/>
    <w:rsid w:val="00CD06A8"/>
    <w:rsid w:val="00CD0721"/>
    <w:rsid w:val="00CD07C9"/>
    <w:rsid w:val="00CD1317"/>
    <w:rsid w:val="00CD14E7"/>
    <w:rsid w:val="00CD184C"/>
    <w:rsid w:val="00CD1A0F"/>
    <w:rsid w:val="00CD1A83"/>
    <w:rsid w:val="00CD1B4A"/>
    <w:rsid w:val="00CD1CB6"/>
    <w:rsid w:val="00CD1DB4"/>
    <w:rsid w:val="00CD2108"/>
    <w:rsid w:val="00CD22C0"/>
    <w:rsid w:val="00CD261F"/>
    <w:rsid w:val="00CD267E"/>
    <w:rsid w:val="00CD2988"/>
    <w:rsid w:val="00CD2A8E"/>
    <w:rsid w:val="00CD2C40"/>
    <w:rsid w:val="00CD2D17"/>
    <w:rsid w:val="00CD2D42"/>
    <w:rsid w:val="00CD2E7D"/>
    <w:rsid w:val="00CD2F51"/>
    <w:rsid w:val="00CD31B3"/>
    <w:rsid w:val="00CD34C3"/>
    <w:rsid w:val="00CD366C"/>
    <w:rsid w:val="00CD3843"/>
    <w:rsid w:val="00CD3853"/>
    <w:rsid w:val="00CD396E"/>
    <w:rsid w:val="00CD39E2"/>
    <w:rsid w:val="00CD3A0C"/>
    <w:rsid w:val="00CD3A2B"/>
    <w:rsid w:val="00CD3AFA"/>
    <w:rsid w:val="00CD3DAD"/>
    <w:rsid w:val="00CD3DAF"/>
    <w:rsid w:val="00CD3E33"/>
    <w:rsid w:val="00CD4113"/>
    <w:rsid w:val="00CD4164"/>
    <w:rsid w:val="00CD4C53"/>
    <w:rsid w:val="00CD4CD0"/>
    <w:rsid w:val="00CD4DA8"/>
    <w:rsid w:val="00CD4E5F"/>
    <w:rsid w:val="00CD4F79"/>
    <w:rsid w:val="00CD5260"/>
    <w:rsid w:val="00CD53CF"/>
    <w:rsid w:val="00CD5571"/>
    <w:rsid w:val="00CD56BE"/>
    <w:rsid w:val="00CD5738"/>
    <w:rsid w:val="00CD58C7"/>
    <w:rsid w:val="00CD59B5"/>
    <w:rsid w:val="00CD5E73"/>
    <w:rsid w:val="00CD5F88"/>
    <w:rsid w:val="00CD6031"/>
    <w:rsid w:val="00CD6218"/>
    <w:rsid w:val="00CD671D"/>
    <w:rsid w:val="00CD674A"/>
    <w:rsid w:val="00CD6AAB"/>
    <w:rsid w:val="00CD6B22"/>
    <w:rsid w:val="00CD6C94"/>
    <w:rsid w:val="00CD6E23"/>
    <w:rsid w:val="00CD6EC7"/>
    <w:rsid w:val="00CD6F81"/>
    <w:rsid w:val="00CD702D"/>
    <w:rsid w:val="00CD7044"/>
    <w:rsid w:val="00CD71A3"/>
    <w:rsid w:val="00CD76BB"/>
    <w:rsid w:val="00CD7944"/>
    <w:rsid w:val="00CD7A8D"/>
    <w:rsid w:val="00CD7E12"/>
    <w:rsid w:val="00CE005F"/>
    <w:rsid w:val="00CE00F9"/>
    <w:rsid w:val="00CE0161"/>
    <w:rsid w:val="00CE0374"/>
    <w:rsid w:val="00CE03FB"/>
    <w:rsid w:val="00CE0611"/>
    <w:rsid w:val="00CE07B9"/>
    <w:rsid w:val="00CE0820"/>
    <w:rsid w:val="00CE082C"/>
    <w:rsid w:val="00CE0A40"/>
    <w:rsid w:val="00CE0BC7"/>
    <w:rsid w:val="00CE0CA2"/>
    <w:rsid w:val="00CE0FD9"/>
    <w:rsid w:val="00CE12C4"/>
    <w:rsid w:val="00CE16A1"/>
    <w:rsid w:val="00CE16E6"/>
    <w:rsid w:val="00CE16FF"/>
    <w:rsid w:val="00CE17F5"/>
    <w:rsid w:val="00CE184D"/>
    <w:rsid w:val="00CE1C0F"/>
    <w:rsid w:val="00CE1D53"/>
    <w:rsid w:val="00CE1DC1"/>
    <w:rsid w:val="00CE1DF3"/>
    <w:rsid w:val="00CE1DFF"/>
    <w:rsid w:val="00CE1EB9"/>
    <w:rsid w:val="00CE1F93"/>
    <w:rsid w:val="00CE2112"/>
    <w:rsid w:val="00CE2814"/>
    <w:rsid w:val="00CE29B8"/>
    <w:rsid w:val="00CE3102"/>
    <w:rsid w:val="00CE317B"/>
    <w:rsid w:val="00CE31C7"/>
    <w:rsid w:val="00CE32AD"/>
    <w:rsid w:val="00CE3570"/>
    <w:rsid w:val="00CE3705"/>
    <w:rsid w:val="00CE381A"/>
    <w:rsid w:val="00CE3A63"/>
    <w:rsid w:val="00CE3ACE"/>
    <w:rsid w:val="00CE424F"/>
    <w:rsid w:val="00CE4395"/>
    <w:rsid w:val="00CE44FF"/>
    <w:rsid w:val="00CE4545"/>
    <w:rsid w:val="00CE46DD"/>
    <w:rsid w:val="00CE4844"/>
    <w:rsid w:val="00CE4B6A"/>
    <w:rsid w:val="00CE4E88"/>
    <w:rsid w:val="00CE4F7A"/>
    <w:rsid w:val="00CE5614"/>
    <w:rsid w:val="00CE5661"/>
    <w:rsid w:val="00CE5918"/>
    <w:rsid w:val="00CE5959"/>
    <w:rsid w:val="00CE595D"/>
    <w:rsid w:val="00CE5B58"/>
    <w:rsid w:val="00CE5FA9"/>
    <w:rsid w:val="00CE61ED"/>
    <w:rsid w:val="00CE6272"/>
    <w:rsid w:val="00CE6399"/>
    <w:rsid w:val="00CE63CC"/>
    <w:rsid w:val="00CE63E5"/>
    <w:rsid w:val="00CE650C"/>
    <w:rsid w:val="00CE6588"/>
    <w:rsid w:val="00CE6603"/>
    <w:rsid w:val="00CE676B"/>
    <w:rsid w:val="00CE6987"/>
    <w:rsid w:val="00CE6C25"/>
    <w:rsid w:val="00CE7237"/>
    <w:rsid w:val="00CE7247"/>
    <w:rsid w:val="00CE72BE"/>
    <w:rsid w:val="00CE733C"/>
    <w:rsid w:val="00CE771F"/>
    <w:rsid w:val="00CE79DD"/>
    <w:rsid w:val="00CE7AA9"/>
    <w:rsid w:val="00CE7EB8"/>
    <w:rsid w:val="00CE7F69"/>
    <w:rsid w:val="00CE7FA1"/>
    <w:rsid w:val="00CF0183"/>
    <w:rsid w:val="00CF0380"/>
    <w:rsid w:val="00CF04DF"/>
    <w:rsid w:val="00CF0801"/>
    <w:rsid w:val="00CF0981"/>
    <w:rsid w:val="00CF0D71"/>
    <w:rsid w:val="00CF0F3D"/>
    <w:rsid w:val="00CF1113"/>
    <w:rsid w:val="00CF1127"/>
    <w:rsid w:val="00CF12AB"/>
    <w:rsid w:val="00CF1653"/>
    <w:rsid w:val="00CF195C"/>
    <w:rsid w:val="00CF19FA"/>
    <w:rsid w:val="00CF1A22"/>
    <w:rsid w:val="00CF2154"/>
    <w:rsid w:val="00CF215C"/>
    <w:rsid w:val="00CF220A"/>
    <w:rsid w:val="00CF235C"/>
    <w:rsid w:val="00CF23F0"/>
    <w:rsid w:val="00CF242D"/>
    <w:rsid w:val="00CF2592"/>
    <w:rsid w:val="00CF25E8"/>
    <w:rsid w:val="00CF2669"/>
    <w:rsid w:val="00CF2691"/>
    <w:rsid w:val="00CF29A9"/>
    <w:rsid w:val="00CF2A2B"/>
    <w:rsid w:val="00CF2A3D"/>
    <w:rsid w:val="00CF2A4D"/>
    <w:rsid w:val="00CF2E02"/>
    <w:rsid w:val="00CF2F22"/>
    <w:rsid w:val="00CF32A4"/>
    <w:rsid w:val="00CF3492"/>
    <w:rsid w:val="00CF3688"/>
    <w:rsid w:val="00CF3740"/>
    <w:rsid w:val="00CF38D2"/>
    <w:rsid w:val="00CF3916"/>
    <w:rsid w:val="00CF3B0B"/>
    <w:rsid w:val="00CF3C5B"/>
    <w:rsid w:val="00CF3CAA"/>
    <w:rsid w:val="00CF3D18"/>
    <w:rsid w:val="00CF3D60"/>
    <w:rsid w:val="00CF3DDC"/>
    <w:rsid w:val="00CF40D8"/>
    <w:rsid w:val="00CF4376"/>
    <w:rsid w:val="00CF451E"/>
    <w:rsid w:val="00CF4525"/>
    <w:rsid w:val="00CF45E1"/>
    <w:rsid w:val="00CF4644"/>
    <w:rsid w:val="00CF4751"/>
    <w:rsid w:val="00CF479C"/>
    <w:rsid w:val="00CF4A58"/>
    <w:rsid w:val="00CF4AB9"/>
    <w:rsid w:val="00CF4B66"/>
    <w:rsid w:val="00CF4C8A"/>
    <w:rsid w:val="00CF4C92"/>
    <w:rsid w:val="00CF4DC0"/>
    <w:rsid w:val="00CF51E8"/>
    <w:rsid w:val="00CF5461"/>
    <w:rsid w:val="00CF5519"/>
    <w:rsid w:val="00CF5530"/>
    <w:rsid w:val="00CF5544"/>
    <w:rsid w:val="00CF55A3"/>
    <w:rsid w:val="00CF56DA"/>
    <w:rsid w:val="00CF5980"/>
    <w:rsid w:val="00CF5AA1"/>
    <w:rsid w:val="00CF5D8A"/>
    <w:rsid w:val="00CF661A"/>
    <w:rsid w:val="00CF6666"/>
    <w:rsid w:val="00CF6768"/>
    <w:rsid w:val="00CF6A87"/>
    <w:rsid w:val="00CF6B1B"/>
    <w:rsid w:val="00CF6D5D"/>
    <w:rsid w:val="00CF6E2E"/>
    <w:rsid w:val="00CF7520"/>
    <w:rsid w:val="00CF75A0"/>
    <w:rsid w:val="00CF7DCD"/>
    <w:rsid w:val="00D0012D"/>
    <w:rsid w:val="00D001BB"/>
    <w:rsid w:val="00D00281"/>
    <w:rsid w:val="00D006F0"/>
    <w:rsid w:val="00D008DB"/>
    <w:rsid w:val="00D00A08"/>
    <w:rsid w:val="00D00B10"/>
    <w:rsid w:val="00D00BAE"/>
    <w:rsid w:val="00D00CF8"/>
    <w:rsid w:val="00D012EF"/>
    <w:rsid w:val="00D0147D"/>
    <w:rsid w:val="00D016AC"/>
    <w:rsid w:val="00D0187F"/>
    <w:rsid w:val="00D01960"/>
    <w:rsid w:val="00D01CE6"/>
    <w:rsid w:val="00D01DB7"/>
    <w:rsid w:val="00D01F3C"/>
    <w:rsid w:val="00D020AD"/>
    <w:rsid w:val="00D02186"/>
    <w:rsid w:val="00D02233"/>
    <w:rsid w:val="00D0233D"/>
    <w:rsid w:val="00D0293C"/>
    <w:rsid w:val="00D02D7D"/>
    <w:rsid w:val="00D02F1B"/>
    <w:rsid w:val="00D02FE6"/>
    <w:rsid w:val="00D032C9"/>
    <w:rsid w:val="00D03305"/>
    <w:rsid w:val="00D0353B"/>
    <w:rsid w:val="00D03638"/>
    <w:rsid w:val="00D036A3"/>
    <w:rsid w:val="00D036BE"/>
    <w:rsid w:val="00D0374A"/>
    <w:rsid w:val="00D03A85"/>
    <w:rsid w:val="00D03D0A"/>
    <w:rsid w:val="00D042D6"/>
    <w:rsid w:val="00D0433B"/>
    <w:rsid w:val="00D045F8"/>
    <w:rsid w:val="00D0473B"/>
    <w:rsid w:val="00D04DE0"/>
    <w:rsid w:val="00D04EF7"/>
    <w:rsid w:val="00D0510E"/>
    <w:rsid w:val="00D051D4"/>
    <w:rsid w:val="00D05346"/>
    <w:rsid w:val="00D053E7"/>
    <w:rsid w:val="00D05530"/>
    <w:rsid w:val="00D05532"/>
    <w:rsid w:val="00D055B1"/>
    <w:rsid w:val="00D058C9"/>
    <w:rsid w:val="00D05A73"/>
    <w:rsid w:val="00D05B45"/>
    <w:rsid w:val="00D06021"/>
    <w:rsid w:val="00D06048"/>
    <w:rsid w:val="00D0608A"/>
    <w:rsid w:val="00D063B2"/>
    <w:rsid w:val="00D06630"/>
    <w:rsid w:val="00D068E7"/>
    <w:rsid w:val="00D06913"/>
    <w:rsid w:val="00D069C4"/>
    <w:rsid w:val="00D06D1C"/>
    <w:rsid w:val="00D06FCA"/>
    <w:rsid w:val="00D0706D"/>
    <w:rsid w:val="00D07158"/>
    <w:rsid w:val="00D071BD"/>
    <w:rsid w:val="00D071F1"/>
    <w:rsid w:val="00D073FF"/>
    <w:rsid w:val="00D07484"/>
    <w:rsid w:val="00D074A7"/>
    <w:rsid w:val="00D078DF"/>
    <w:rsid w:val="00D07A66"/>
    <w:rsid w:val="00D07A7A"/>
    <w:rsid w:val="00D07C9E"/>
    <w:rsid w:val="00D07E3C"/>
    <w:rsid w:val="00D07F50"/>
    <w:rsid w:val="00D07F72"/>
    <w:rsid w:val="00D07F98"/>
    <w:rsid w:val="00D1013C"/>
    <w:rsid w:val="00D103C8"/>
    <w:rsid w:val="00D1046E"/>
    <w:rsid w:val="00D104D7"/>
    <w:rsid w:val="00D10863"/>
    <w:rsid w:val="00D10B74"/>
    <w:rsid w:val="00D10E20"/>
    <w:rsid w:val="00D10E31"/>
    <w:rsid w:val="00D10EA0"/>
    <w:rsid w:val="00D110A8"/>
    <w:rsid w:val="00D11401"/>
    <w:rsid w:val="00D11510"/>
    <w:rsid w:val="00D11597"/>
    <w:rsid w:val="00D11D4E"/>
    <w:rsid w:val="00D11F67"/>
    <w:rsid w:val="00D11FA3"/>
    <w:rsid w:val="00D12264"/>
    <w:rsid w:val="00D1238D"/>
    <w:rsid w:val="00D12446"/>
    <w:rsid w:val="00D1279C"/>
    <w:rsid w:val="00D12938"/>
    <w:rsid w:val="00D12CA7"/>
    <w:rsid w:val="00D12F12"/>
    <w:rsid w:val="00D13240"/>
    <w:rsid w:val="00D13393"/>
    <w:rsid w:val="00D13433"/>
    <w:rsid w:val="00D134A0"/>
    <w:rsid w:val="00D13765"/>
    <w:rsid w:val="00D137AE"/>
    <w:rsid w:val="00D1382C"/>
    <w:rsid w:val="00D1383C"/>
    <w:rsid w:val="00D138E8"/>
    <w:rsid w:val="00D13A7F"/>
    <w:rsid w:val="00D13C3D"/>
    <w:rsid w:val="00D13DD0"/>
    <w:rsid w:val="00D13F92"/>
    <w:rsid w:val="00D14451"/>
    <w:rsid w:val="00D14454"/>
    <w:rsid w:val="00D147A9"/>
    <w:rsid w:val="00D14B00"/>
    <w:rsid w:val="00D14C82"/>
    <w:rsid w:val="00D14D03"/>
    <w:rsid w:val="00D14E92"/>
    <w:rsid w:val="00D14F00"/>
    <w:rsid w:val="00D15151"/>
    <w:rsid w:val="00D152B9"/>
    <w:rsid w:val="00D1537D"/>
    <w:rsid w:val="00D153EB"/>
    <w:rsid w:val="00D155AC"/>
    <w:rsid w:val="00D155DA"/>
    <w:rsid w:val="00D1570F"/>
    <w:rsid w:val="00D1572E"/>
    <w:rsid w:val="00D15CA1"/>
    <w:rsid w:val="00D15DC7"/>
    <w:rsid w:val="00D16057"/>
    <w:rsid w:val="00D160D4"/>
    <w:rsid w:val="00D16119"/>
    <w:rsid w:val="00D1616F"/>
    <w:rsid w:val="00D1632E"/>
    <w:rsid w:val="00D16347"/>
    <w:rsid w:val="00D16419"/>
    <w:rsid w:val="00D1646A"/>
    <w:rsid w:val="00D1647B"/>
    <w:rsid w:val="00D1692A"/>
    <w:rsid w:val="00D16F4A"/>
    <w:rsid w:val="00D16FE0"/>
    <w:rsid w:val="00D16FED"/>
    <w:rsid w:val="00D16FFE"/>
    <w:rsid w:val="00D17132"/>
    <w:rsid w:val="00D17286"/>
    <w:rsid w:val="00D1728D"/>
    <w:rsid w:val="00D17389"/>
    <w:rsid w:val="00D17458"/>
    <w:rsid w:val="00D174BC"/>
    <w:rsid w:val="00D174E6"/>
    <w:rsid w:val="00D17617"/>
    <w:rsid w:val="00D17CF8"/>
    <w:rsid w:val="00D17E2E"/>
    <w:rsid w:val="00D17E33"/>
    <w:rsid w:val="00D17E86"/>
    <w:rsid w:val="00D201FB"/>
    <w:rsid w:val="00D20382"/>
    <w:rsid w:val="00D204F2"/>
    <w:rsid w:val="00D2056E"/>
    <w:rsid w:val="00D206B9"/>
    <w:rsid w:val="00D20D26"/>
    <w:rsid w:val="00D20E0A"/>
    <w:rsid w:val="00D20EE0"/>
    <w:rsid w:val="00D2107F"/>
    <w:rsid w:val="00D21799"/>
    <w:rsid w:val="00D2184F"/>
    <w:rsid w:val="00D218E6"/>
    <w:rsid w:val="00D21952"/>
    <w:rsid w:val="00D21B8A"/>
    <w:rsid w:val="00D2233A"/>
    <w:rsid w:val="00D2238E"/>
    <w:rsid w:val="00D22613"/>
    <w:rsid w:val="00D2287F"/>
    <w:rsid w:val="00D229A1"/>
    <w:rsid w:val="00D22A3B"/>
    <w:rsid w:val="00D22C11"/>
    <w:rsid w:val="00D22D70"/>
    <w:rsid w:val="00D22FD4"/>
    <w:rsid w:val="00D2327C"/>
    <w:rsid w:val="00D23670"/>
    <w:rsid w:val="00D2382D"/>
    <w:rsid w:val="00D23947"/>
    <w:rsid w:val="00D2399C"/>
    <w:rsid w:val="00D23B90"/>
    <w:rsid w:val="00D23C62"/>
    <w:rsid w:val="00D23CA9"/>
    <w:rsid w:val="00D24410"/>
    <w:rsid w:val="00D2455C"/>
    <w:rsid w:val="00D245C2"/>
    <w:rsid w:val="00D24631"/>
    <w:rsid w:val="00D24925"/>
    <w:rsid w:val="00D2498B"/>
    <w:rsid w:val="00D24AEA"/>
    <w:rsid w:val="00D24B29"/>
    <w:rsid w:val="00D24DCD"/>
    <w:rsid w:val="00D25206"/>
    <w:rsid w:val="00D252B7"/>
    <w:rsid w:val="00D2542A"/>
    <w:rsid w:val="00D2562D"/>
    <w:rsid w:val="00D25774"/>
    <w:rsid w:val="00D25ED8"/>
    <w:rsid w:val="00D2625B"/>
    <w:rsid w:val="00D2636C"/>
    <w:rsid w:val="00D263CC"/>
    <w:rsid w:val="00D263F4"/>
    <w:rsid w:val="00D2648C"/>
    <w:rsid w:val="00D266CA"/>
    <w:rsid w:val="00D26898"/>
    <w:rsid w:val="00D26972"/>
    <w:rsid w:val="00D26ACB"/>
    <w:rsid w:val="00D26B13"/>
    <w:rsid w:val="00D26B81"/>
    <w:rsid w:val="00D26BD4"/>
    <w:rsid w:val="00D26BFC"/>
    <w:rsid w:val="00D26D92"/>
    <w:rsid w:val="00D26FED"/>
    <w:rsid w:val="00D271A4"/>
    <w:rsid w:val="00D2720C"/>
    <w:rsid w:val="00D2723F"/>
    <w:rsid w:val="00D273AF"/>
    <w:rsid w:val="00D276AE"/>
    <w:rsid w:val="00D276E8"/>
    <w:rsid w:val="00D27716"/>
    <w:rsid w:val="00D278B8"/>
    <w:rsid w:val="00D27A68"/>
    <w:rsid w:val="00D27BE8"/>
    <w:rsid w:val="00D27C45"/>
    <w:rsid w:val="00D27C61"/>
    <w:rsid w:val="00D27DBE"/>
    <w:rsid w:val="00D27E16"/>
    <w:rsid w:val="00D27E59"/>
    <w:rsid w:val="00D30132"/>
    <w:rsid w:val="00D304D3"/>
    <w:rsid w:val="00D304E0"/>
    <w:rsid w:val="00D30513"/>
    <w:rsid w:val="00D30ABA"/>
    <w:rsid w:val="00D30BC2"/>
    <w:rsid w:val="00D30C79"/>
    <w:rsid w:val="00D30F82"/>
    <w:rsid w:val="00D311CB"/>
    <w:rsid w:val="00D31ADD"/>
    <w:rsid w:val="00D31EA7"/>
    <w:rsid w:val="00D31F1E"/>
    <w:rsid w:val="00D31F6B"/>
    <w:rsid w:val="00D32036"/>
    <w:rsid w:val="00D32194"/>
    <w:rsid w:val="00D32283"/>
    <w:rsid w:val="00D329A7"/>
    <w:rsid w:val="00D32B17"/>
    <w:rsid w:val="00D32C37"/>
    <w:rsid w:val="00D32E83"/>
    <w:rsid w:val="00D32E9E"/>
    <w:rsid w:val="00D3310C"/>
    <w:rsid w:val="00D33450"/>
    <w:rsid w:val="00D3399F"/>
    <w:rsid w:val="00D3404D"/>
    <w:rsid w:val="00D340A3"/>
    <w:rsid w:val="00D345B6"/>
    <w:rsid w:val="00D3473D"/>
    <w:rsid w:val="00D3484F"/>
    <w:rsid w:val="00D34884"/>
    <w:rsid w:val="00D34EA2"/>
    <w:rsid w:val="00D34FA9"/>
    <w:rsid w:val="00D35718"/>
    <w:rsid w:val="00D35818"/>
    <w:rsid w:val="00D35881"/>
    <w:rsid w:val="00D35A1A"/>
    <w:rsid w:val="00D35AA5"/>
    <w:rsid w:val="00D35FEB"/>
    <w:rsid w:val="00D3642C"/>
    <w:rsid w:val="00D364DE"/>
    <w:rsid w:val="00D36AAC"/>
    <w:rsid w:val="00D36BCF"/>
    <w:rsid w:val="00D36DCF"/>
    <w:rsid w:val="00D37244"/>
    <w:rsid w:val="00D37446"/>
    <w:rsid w:val="00D375A8"/>
    <w:rsid w:val="00D376B8"/>
    <w:rsid w:val="00D376D5"/>
    <w:rsid w:val="00D37821"/>
    <w:rsid w:val="00D379B1"/>
    <w:rsid w:val="00D37CE4"/>
    <w:rsid w:val="00D37E11"/>
    <w:rsid w:val="00D400BF"/>
    <w:rsid w:val="00D400E9"/>
    <w:rsid w:val="00D4030C"/>
    <w:rsid w:val="00D404B7"/>
    <w:rsid w:val="00D405E4"/>
    <w:rsid w:val="00D406E9"/>
    <w:rsid w:val="00D409A9"/>
    <w:rsid w:val="00D40BE1"/>
    <w:rsid w:val="00D40C2C"/>
    <w:rsid w:val="00D40CAD"/>
    <w:rsid w:val="00D40CF6"/>
    <w:rsid w:val="00D40D7D"/>
    <w:rsid w:val="00D40E45"/>
    <w:rsid w:val="00D40E57"/>
    <w:rsid w:val="00D4100B"/>
    <w:rsid w:val="00D41205"/>
    <w:rsid w:val="00D4129B"/>
    <w:rsid w:val="00D41300"/>
    <w:rsid w:val="00D4146C"/>
    <w:rsid w:val="00D41473"/>
    <w:rsid w:val="00D41971"/>
    <w:rsid w:val="00D419A8"/>
    <w:rsid w:val="00D41F9E"/>
    <w:rsid w:val="00D42175"/>
    <w:rsid w:val="00D42248"/>
    <w:rsid w:val="00D42536"/>
    <w:rsid w:val="00D426FE"/>
    <w:rsid w:val="00D4275E"/>
    <w:rsid w:val="00D42F7D"/>
    <w:rsid w:val="00D42F8D"/>
    <w:rsid w:val="00D43018"/>
    <w:rsid w:val="00D4306C"/>
    <w:rsid w:val="00D430D2"/>
    <w:rsid w:val="00D43115"/>
    <w:rsid w:val="00D4324E"/>
    <w:rsid w:val="00D4336D"/>
    <w:rsid w:val="00D437B2"/>
    <w:rsid w:val="00D43CA9"/>
    <w:rsid w:val="00D43CF2"/>
    <w:rsid w:val="00D43D2D"/>
    <w:rsid w:val="00D43D5C"/>
    <w:rsid w:val="00D43F33"/>
    <w:rsid w:val="00D440E1"/>
    <w:rsid w:val="00D4419E"/>
    <w:rsid w:val="00D442E7"/>
    <w:rsid w:val="00D44387"/>
    <w:rsid w:val="00D44536"/>
    <w:rsid w:val="00D4465E"/>
    <w:rsid w:val="00D44693"/>
    <w:rsid w:val="00D4469B"/>
    <w:rsid w:val="00D446C2"/>
    <w:rsid w:val="00D44867"/>
    <w:rsid w:val="00D44AA7"/>
    <w:rsid w:val="00D44BE3"/>
    <w:rsid w:val="00D44E36"/>
    <w:rsid w:val="00D44F08"/>
    <w:rsid w:val="00D45508"/>
    <w:rsid w:val="00D45757"/>
    <w:rsid w:val="00D4579A"/>
    <w:rsid w:val="00D459D2"/>
    <w:rsid w:val="00D45DF2"/>
    <w:rsid w:val="00D4605A"/>
    <w:rsid w:val="00D462C8"/>
    <w:rsid w:val="00D46421"/>
    <w:rsid w:val="00D46A4E"/>
    <w:rsid w:val="00D46D97"/>
    <w:rsid w:val="00D46DDF"/>
    <w:rsid w:val="00D46E0F"/>
    <w:rsid w:val="00D46F28"/>
    <w:rsid w:val="00D47286"/>
    <w:rsid w:val="00D4732E"/>
    <w:rsid w:val="00D47492"/>
    <w:rsid w:val="00D4749C"/>
    <w:rsid w:val="00D4749E"/>
    <w:rsid w:val="00D47877"/>
    <w:rsid w:val="00D4788C"/>
    <w:rsid w:val="00D4791F"/>
    <w:rsid w:val="00D4794B"/>
    <w:rsid w:val="00D47996"/>
    <w:rsid w:val="00D47AC6"/>
    <w:rsid w:val="00D47E58"/>
    <w:rsid w:val="00D47F36"/>
    <w:rsid w:val="00D500BA"/>
    <w:rsid w:val="00D5021C"/>
    <w:rsid w:val="00D504C2"/>
    <w:rsid w:val="00D504FC"/>
    <w:rsid w:val="00D50867"/>
    <w:rsid w:val="00D5087A"/>
    <w:rsid w:val="00D509A3"/>
    <w:rsid w:val="00D50B82"/>
    <w:rsid w:val="00D50D06"/>
    <w:rsid w:val="00D50EE0"/>
    <w:rsid w:val="00D510B4"/>
    <w:rsid w:val="00D5111B"/>
    <w:rsid w:val="00D5126F"/>
    <w:rsid w:val="00D512C5"/>
    <w:rsid w:val="00D51549"/>
    <w:rsid w:val="00D5196B"/>
    <w:rsid w:val="00D525B1"/>
    <w:rsid w:val="00D525CB"/>
    <w:rsid w:val="00D525D9"/>
    <w:rsid w:val="00D5287A"/>
    <w:rsid w:val="00D52D49"/>
    <w:rsid w:val="00D52FC9"/>
    <w:rsid w:val="00D53040"/>
    <w:rsid w:val="00D531A8"/>
    <w:rsid w:val="00D53230"/>
    <w:rsid w:val="00D53362"/>
    <w:rsid w:val="00D5339C"/>
    <w:rsid w:val="00D53898"/>
    <w:rsid w:val="00D538E4"/>
    <w:rsid w:val="00D53BC8"/>
    <w:rsid w:val="00D53E6B"/>
    <w:rsid w:val="00D53F03"/>
    <w:rsid w:val="00D53FA1"/>
    <w:rsid w:val="00D540B2"/>
    <w:rsid w:val="00D5410C"/>
    <w:rsid w:val="00D5419D"/>
    <w:rsid w:val="00D54339"/>
    <w:rsid w:val="00D54438"/>
    <w:rsid w:val="00D5460D"/>
    <w:rsid w:val="00D54718"/>
    <w:rsid w:val="00D5484B"/>
    <w:rsid w:val="00D5484F"/>
    <w:rsid w:val="00D54882"/>
    <w:rsid w:val="00D54A63"/>
    <w:rsid w:val="00D54B21"/>
    <w:rsid w:val="00D5566F"/>
    <w:rsid w:val="00D5591D"/>
    <w:rsid w:val="00D55A16"/>
    <w:rsid w:val="00D5631C"/>
    <w:rsid w:val="00D5640C"/>
    <w:rsid w:val="00D5660E"/>
    <w:rsid w:val="00D56707"/>
    <w:rsid w:val="00D56832"/>
    <w:rsid w:val="00D56880"/>
    <w:rsid w:val="00D568D0"/>
    <w:rsid w:val="00D56AED"/>
    <w:rsid w:val="00D56B6B"/>
    <w:rsid w:val="00D56D15"/>
    <w:rsid w:val="00D56DB7"/>
    <w:rsid w:val="00D56F2A"/>
    <w:rsid w:val="00D5713F"/>
    <w:rsid w:val="00D573EA"/>
    <w:rsid w:val="00D5784E"/>
    <w:rsid w:val="00D57938"/>
    <w:rsid w:val="00D57CC4"/>
    <w:rsid w:val="00D57D62"/>
    <w:rsid w:val="00D57D83"/>
    <w:rsid w:val="00D57E76"/>
    <w:rsid w:val="00D57EC8"/>
    <w:rsid w:val="00D57EC9"/>
    <w:rsid w:val="00D606D1"/>
    <w:rsid w:val="00D609F8"/>
    <w:rsid w:val="00D60B66"/>
    <w:rsid w:val="00D60F9E"/>
    <w:rsid w:val="00D61091"/>
    <w:rsid w:val="00D61189"/>
    <w:rsid w:val="00D61684"/>
    <w:rsid w:val="00D61F91"/>
    <w:rsid w:val="00D62115"/>
    <w:rsid w:val="00D62141"/>
    <w:rsid w:val="00D622C1"/>
    <w:rsid w:val="00D62303"/>
    <w:rsid w:val="00D6230C"/>
    <w:rsid w:val="00D6242C"/>
    <w:rsid w:val="00D62520"/>
    <w:rsid w:val="00D63132"/>
    <w:rsid w:val="00D6340C"/>
    <w:rsid w:val="00D635EF"/>
    <w:rsid w:val="00D637C2"/>
    <w:rsid w:val="00D63A19"/>
    <w:rsid w:val="00D63A9A"/>
    <w:rsid w:val="00D63B12"/>
    <w:rsid w:val="00D63B76"/>
    <w:rsid w:val="00D63C55"/>
    <w:rsid w:val="00D63EE1"/>
    <w:rsid w:val="00D63FA9"/>
    <w:rsid w:val="00D63FF2"/>
    <w:rsid w:val="00D640D1"/>
    <w:rsid w:val="00D64131"/>
    <w:rsid w:val="00D6432A"/>
    <w:rsid w:val="00D646B6"/>
    <w:rsid w:val="00D64736"/>
    <w:rsid w:val="00D647A5"/>
    <w:rsid w:val="00D64A82"/>
    <w:rsid w:val="00D64C63"/>
    <w:rsid w:val="00D64FB2"/>
    <w:rsid w:val="00D65119"/>
    <w:rsid w:val="00D6552E"/>
    <w:rsid w:val="00D6556C"/>
    <w:rsid w:val="00D658F4"/>
    <w:rsid w:val="00D658FC"/>
    <w:rsid w:val="00D65933"/>
    <w:rsid w:val="00D659E3"/>
    <w:rsid w:val="00D65CE2"/>
    <w:rsid w:val="00D65EE1"/>
    <w:rsid w:val="00D66413"/>
    <w:rsid w:val="00D6644F"/>
    <w:rsid w:val="00D6669B"/>
    <w:rsid w:val="00D66746"/>
    <w:rsid w:val="00D66A1B"/>
    <w:rsid w:val="00D66AE5"/>
    <w:rsid w:val="00D66E52"/>
    <w:rsid w:val="00D66F33"/>
    <w:rsid w:val="00D67592"/>
    <w:rsid w:val="00D677E6"/>
    <w:rsid w:val="00D677F0"/>
    <w:rsid w:val="00D678EA"/>
    <w:rsid w:val="00D67ACF"/>
    <w:rsid w:val="00D67AF9"/>
    <w:rsid w:val="00D67B28"/>
    <w:rsid w:val="00D67D18"/>
    <w:rsid w:val="00D67F45"/>
    <w:rsid w:val="00D67F73"/>
    <w:rsid w:val="00D700CE"/>
    <w:rsid w:val="00D705F7"/>
    <w:rsid w:val="00D7070A"/>
    <w:rsid w:val="00D70B53"/>
    <w:rsid w:val="00D70B75"/>
    <w:rsid w:val="00D70F9A"/>
    <w:rsid w:val="00D71009"/>
    <w:rsid w:val="00D711E6"/>
    <w:rsid w:val="00D7122A"/>
    <w:rsid w:val="00D71321"/>
    <w:rsid w:val="00D71597"/>
    <w:rsid w:val="00D71649"/>
    <w:rsid w:val="00D717BA"/>
    <w:rsid w:val="00D719B9"/>
    <w:rsid w:val="00D71A01"/>
    <w:rsid w:val="00D71A56"/>
    <w:rsid w:val="00D71CAC"/>
    <w:rsid w:val="00D71E1E"/>
    <w:rsid w:val="00D721AE"/>
    <w:rsid w:val="00D7272C"/>
    <w:rsid w:val="00D72B0A"/>
    <w:rsid w:val="00D72B16"/>
    <w:rsid w:val="00D72F98"/>
    <w:rsid w:val="00D732C9"/>
    <w:rsid w:val="00D73388"/>
    <w:rsid w:val="00D733EC"/>
    <w:rsid w:val="00D73631"/>
    <w:rsid w:val="00D73B5C"/>
    <w:rsid w:val="00D73E89"/>
    <w:rsid w:val="00D74189"/>
    <w:rsid w:val="00D7418A"/>
    <w:rsid w:val="00D74B0A"/>
    <w:rsid w:val="00D74BD7"/>
    <w:rsid w:val="00D75137"/>
    <w:rsid w:val="00D75A1C"/>
    <w:rsid w:val="00D75D8E"/>
    <w:rsid w:val="00D75F76"/>
    <w:rsid w:val="00D760E1"/>
    <w:rsid w:val="00D76169"/>
    <w:rsid w:val="00D7635B"/>
    <w:rsid w:val="00D76726"/>
    <w:rsid w:val="00D7676F"/>
    <w:rsid w:val="00D76959"/>
    <w:rsid w:val="00D76A8F"/>
    <w:rsid w:val="00D76B91"/>
    <w:rsid w:val="00D76D65"/>
    <w:rsid w:val="00D76E29"/>
    <w:rsid w:val="00D76FC0"/>
    <w:rsid w:val="00D7712F"/>
    <w:rsid w:val="00D77212"/>
    <w:rsid w:val="00D772BF"/>
    <w:rsid w:val="00D774D1"/>
    <w:rsid w:val="00D77555"/>
    <w:rsid w:val="00D77681"/>
    <w:rsid w:val="00D77891"/>
    <w:rsid w:val="00D77954"/>
    <w:rsid w:val="00D77E58"/>
    <w:rsid w:val="00D8014C"/>
    <w:rsid w:val="00D80292"/>
    <w:rsid w:val="00D80392"/>
    <w:rsid w:val="00D8050D"/>
    <w:rsid w:val="00D80790"/>
    <w:rsid w:val="00D80C78"/>
    <w:rsid w:val="00D80D61"/>
    <w:rsid w:val="00D80DC2"/>
    <w:rsid w:val="00D80E0A"/>
    <w:rsid w:val="00D81100"/>
    <w:rsid w:val="00D8110D"/>
    <w:rsid w:val="00D811BA"/>
    <w:rsid w:val="00D8128E"/>
    <w:rsid w:val="00D81299"/>
    <w:rsid w:val="00D8143E"/>
    <w:rsid w:val="00D81466"/>
    <w:rsid w:val="00D817C0"/>
    <w:rsid w:val="00D81935"/>
    <w:rsid w:val="00D819D1"/>
    <w:rsid w:val="00D81A47"/>
    <w:rsid w:val="00D81A8C"/>
    <w:rsid w:val="00D81E42"/>
    <w:rsid w:val="00D81EB7"/>
    <w:rsid w:val="00D81F77"/>
    <w:rsid w:val="00D82407"/>
    <w:rsid w:val="00D82A34"/>
    <w:rsid w:val="00D82B39"/>
    <w:rsid w:val="00D82C08"/>
    <w:rsid w:val="00D82D51"/>
    <w:rsid w:val="00D830E7"/>
    <w:rsid w:val="00D8338B"/>
    <w:rsid w:val="00D8359B"/>
    <w:rsid w:val="00D83688"/>
    <w:rsid w:val="00D836DD"/>
    <w:rsid w:val="00D8380B"/>
    <w:rsid w:val="00D83B02"/>
    <w:rsid w:val="00D83C00"/>
    <w:rsid w:val="00D8412F"/>
    <w:rsid w:val="00D841A4"/>
    <w:rsid w:val="00D841B1"/>
    <w:rsid w:val="00D84344"/>
    <w:rsid w:val="00D84551"/>
    <w:rsid w:val="00D846C6"/>
    <w:rsid w:val="00D848C4"/>
    <w:rsid w:val="00D84982"/>
    <w:rsid w:val="00D84A95"/>
    <w:rsid w:val="00D84ABB"/>
    <w:rsid w:val="00D84CA8"/>
    <w:rsid w:val="00D84D29"/>
    <w:rsid w:val="00D84D8B"/>
    <w:rsid w:val="00D84E5C"/>
    <w:rsid w:val="00D85033"/>
    <w:rsid w:val="00D85628"/>
    <w:rsid w:val="00D856F0"/>
    <w:rsid w:val="00D85836"/>
    <w:rsid w:val="00D85CEB"/>
    <w:rsid w:val="00D85DD7"/>
    <w:rsid w:val="00D85E0F"/>
    <w:rsid w:val="00D85E11"/>
    <w:rsid w:val="00D861E4"/>
    <w:rsid w:val="00D86344"/>
    <w:rsid w:val="00D863B0"/>
    <w:rsid w:val="00D8648D"/>
    <w:rsid w:val="00D8649C"/>
    <w:rsid w:val="00D865BE"/>
    <w:rsid w:val="00D8665A"/>
    <w:rsid w:val="00D86AC3"/>
    <w:rsid w:val="00D86BE7"/>
    <w:rsid w:val="00D86ED2"/>
    <w:rsid w:val="00D86F8A"/>
    <w:rsid w:val="00D87287"/>
    <w:rsid w:val="00D8738F"/>
    <w:rsid w:val="00D8743F"/>
    <w:rsid w:val="00D87978"/>
    <w:rsid w:val="00D87AA9"/>
    <w:rsid w:val="00D87B98"/>
    <w:rsid w:val="00D87BEE"/>
    <w:rsid w:val="00D87C17"/>
    <w:rsid w:val="00D87D1C"/>
    <w:rsid w:val="00D87EF3"/>
    <w:rsid w:val="00D90062"/>
    <w:rsid w:val="00D900D5"/>
    <w:rsid w:val="00D901CE"/>
    <w:rsid w:val="00D9048E"/>
    <w:rsid w:val="00D9050D"/>
    <w:rsid w:val="00D906C3"/>
    <w:rsid w:val="00D906D7"/>
    <w:rsid w:val="00D9120E"/>
    <w:rsid w:val="00D9122E"/>
    <w:rsid w:val="00D915D6"/>
    <w:rsid w:val="00D919DF"/>
    <w:rsid w:val="00D91A7A"/>
    <w:rsid w:val="00D91A8C"/>
    <w:rsid w:val="00D91C1B"/>
    <w:rsid w:val="00D91C6B"/>
    <w:rsid w:val="00D91D1B"/>
    <w:rsid w:val="00D920F8"/>
    <w:rsid w:val="00D927A9"/>
    <w:rsid w:val="00D92981"/>
    <w:rsid w:val="00D92C6E"/>
    <w:rsid w:val="00D92DC3"/>
    <w:rsid w:val="00D93205"/>
    <w:rsid w:val="00D93237"/>
    <w:rsid w:val="00D93285"/>
    <w:rsid w:val="00D93613"/>
    <w:rsid w:val="00D93A1F"/>
    <w:rsid w:val="00D93C02"/>
    <w:rsid w:val="00D93C46"/>
    <w:rsid w:val="00D93CE4"/>
    <w:rsid w:val="00D93CFE"/>
    <w:rsid w:val="00D93E5B"/>
    <w:rsid w:val="00D93E7D"/>
    <w:rsid w:val="00D941AA"/>
    <w:rsid w:val="00D948EE"/>
    <w:rsid w:val="00D949F3"/>
    <w:rsid w:val="00D94AF4"/>
    <w:rsid w:val="00D95039"/>
    <w:rsid w:val="00D956B0"/>
    <w:rsid w:val="00D95754"/>
    <w:rsid w:val="00D9576C"/>
    <w:rsid w:val="00D95810"/>
    <w:rsid w:val="00D959B0"/>
    <w:rsid w:val="00D95A8D"/>
    <w:rsid w:val="00D95ACD"/>
    <w:rsid w:val="00D95CA0"/>
    <w:rsid w:val="00D95CC0"/>
    <w:rsid w:val="00D95CDF"/>
    <w:rsid w:val="00D95CFE"/>
    <w:rsid w:val="00D9611B"/>
    <w:rsid w:val="00D96243"/>
    <w:rsid w:val="00D96542"/>
    <w:rsid w:val="00D96762"/>
    <w:rsid w:val="00D96AB9"/>
    <w:rsid w:val="00D96C8E"/>
    <w:rsid w:val="00D96C9D"/>
    <w:rsid w:val="00D97086"/>
    <w:rsid w:val="00D97240"/>
    <w:rsid w:val="00D972D6"/>
    <w:rsid w:val="00D97301"/>
    <w:rsid w:val="00D97897"/>
    <w:rsid w:val="00D97949"/>
    <w:rsid w:val="00D979B9"/>
    <w:rsid w:val="00D979C7"/>
    <w:rsid w:val="00D97A86"/>
    <w:rsid w:val="00D97B22"/>
    <w:rsid w:val="00D97D91"/>
    <w:rsid w:val="00DA0340"/>
    <w:rsid w:val="00DA0865"/>
    <w:rsid w:val="00DA094B"/>
    <w:rsid w:val="00DA0A7C"/>
    <w:rsid w:val="00DA0C2A"/>
    <w:rsid w:val="00DA0CE6"/>
    <w:rsid w:val="00DA0DA8"/>
    <w:rsid w:val="00DA0EFC"/>
    <w:rsid w:val="00DA0FB8"/>
    <w:rsid w:val="00DA12C6"/>
    <w:rsid w:val="00DA196B"/>
    <w:rsid w:val="00DA199B"/>
    <w:rsid w:val="00DA1A49"/>
    <w:rsid w:val="00DA1BFB"/>
    <w:rsid w:val="00DA1CF3"/>
    <w:rsid w:val="00DA21D7"/>
    <w:rsid w:val="00DA21F0"/>
    <w:rsid w:val="00DA224C"/>
    <w:rsid w:val="00DA26AC"/>
    <w:rsid w:val="00DA2773"/>
    <w:rsid w:val="00DA2786"/>
    <w:rsid w:val="00DA2A34"/>
    <w:rsid w:val="00DA2CCE"/>
    <w:rsid w:val="00DA2DB0"/>
    <w:rsid w:val="00DA2E56"/>
    <w:rsid w:val="00DA30E1"/>
    <w:rsid w:val="00DA3117"/>
    <w:rsid w:val="00DA324F"/>
    <w:rsid w:val="00DA34B6"/>
    <w:rsid w:val="00DA36F1"/>
    <w:rsid w:val="00DA374A"/>
    <w:rsid w:val="00DA3953"/>
    <w:rsid w:val="00DA3A6D"/>
    <w:rsid w:val="00DA3ACE"/>
    <w:rsid w:val="00DA3AFA"/>
    <w:rsid w:val="00DA3B15"/>
    <w:rsid w:val="00DA3DAD"/>
    <w:rsid w:val="00DA40A9"/>
    <w:rsid w:val="00DA414B"/>
    <w:rsid w:val="00DA47D4"/>
    <w:rsid w:val="00DA4FD2"/>
    <w:rsid w:val="00DA530E"/>
    <w:rsid w:val="00DA54C7"/>
    <w:rsid w:val="00DA554F"/>
    <w:rsid w:val="00DA55B6"/>
    <w:rsid w:val="00DA58BC"/>
    <w:rsid w:val="00DA5F91"/>
    <w:rsid w:val="00DA62B9"/>
    <w:rsid w:val="00DA633C"/>
    <w:rsid w:val="00DA64E3"/>
    <w:rsid w:val="00DA654B"/>
    <w:rsid w:val="00DA664C"/>
    <w:rsid w:val="00DA6758"/>
    <w:rsid w:val="00DA6819"/>
    <w:rsid w:val="00DA6ABD"/>
    <w:rsid w:val="00DA6CDF"/>
    <w:rsid w:val="00DA7264"/>
    <w:rsid w:val="00DA73BA"/>
    <w:rsid w:val="00DA73F6"/>
    <w:rsid w:val="00DA7815"/>
    <w:rsid w:val="00DA7926"/>
    <w:rsid w:val="00DA7AD3"/>
    <w:rsid w:val="00DA7B5B"/>
    <w:rsid w:val="00DA7E07"/>
    <w:rsid w:val="00DB07DF"/>
    <w:rsid w:val="00DB0C6D"/>
    <w:rsid w:val="00DB0EC1"/>
    <w:rsid w:val="00DB1119"/>
    <w:rsid w:val="00DB124A"/>
    <w:rsid w:val="00DB12AE"/>
    <w:rsid w:val="00DB1442"/>
    <w:rsid w:val="00DB173B"/>
    <w:rsid w:val="00DB1862"/>
    <w:rsid w:val="00DB19A8"/>
    <w:rsid w:val="00DB1AC8"/>
    <w:rsid w:val="00DB1BD4"/>
    <w:rsid w:val="00DB1C8B"/>
    <w:rsid w:val="00DB2090"/>
    <w:rsid w:val="00DB25B2"/>
    <w:rsid w:val="00DB2694"/>
    <w:rsid w:val="00DB286F"/>
    <w:rsid w:val="00DB28B4"/>
    <w:rsid w:val="00DB2965"/>
    <w:rsid w:val="00DB2AA6"/>
    <w:rsid w:val="00DB2E8D"/>
    <w:rsid w:val="00DB2ED9"/>
    <w:rsid w:val="00DB3034"/>
    <w:rsid w:val="00DB3061"/>
    <w:rsid w:val="00DB311F"/>
    <w:rsid w:val="00DB356B"/>
    <w:rsid w:val="00DB35BE"/>
    <w:rsid w:val="00DB3910"/>
    <w:rsid w:val="00DB3A1B"/>
    <w:rsid w:val="00DB3A80"/>
    <w:rsid w:val="00DB3ADA"/>
    <w:rsid w:val="00DB3F37"/>
    <w:rsid w:val="00DB4023"/>
    <w:rsid w:val="00DB41AE"/>
    <w:rsid w:val="00DB42C7"/>
    <w:rsid w:val="00DB444B"/>
    <w:rsid w:val="00DB46F1"/>
    <w:rsid w:val="00DB4785"/>
    <w:rsid w:val="00DB4834"/>
    <w:rsid w:val="00DB4D3D"/>
    <w:rsid w:val="00DB4E0E"/>
    <w:rsid w:val="00DB5024"/>
    <w:rsid w:val="00DB53F8"/>
    <w:rsid w:val="00DB5A8E"/>
    <w:rsid w:val="00DB5B7B"/>
    <w:rsid w:val="00DB5C73"/>
    <w:rsid w:val="00DB5D51"/>
    <w:rsid w:val="00DB5F45"/>
    <w:rsid w:val="00DB609E"/>
    <w:rsid w:val="00DB60B8"/>
    <w:rsid w:val="00DB61B0"/>
    <w:rsid w:val="00DB6382"/>
    <w:rsid w:val="00DB63B7"/>
    <w:rsid w:val="00DB6527"/>
    <w:rsid w:val="00DB6569"/>
    <w:rsid w:val="00DB658E"/>
    <w:rsid w:val="00DB6C42"/>
    <w:rsid w:val="00DB6EB9"/>
    <w:rsid w:val="00DB72ED"/>
    <w:rsid w:val="00DB742D"/>
    <w:rsid w:val="00DB743A"/>
    <w:rsid w:val="00DB765B"/>
    <w:rsid w:val="00DB77ED"/>
    <w:rsid w:val="00DB780A"/>
    <w:rsid w:val="00DB794E"/>
    <w:rsid w:val="00DB7BAD"/>
    <w:rsid w:val="00DB7DFD"/>
    <w:rsid w:val="00DC0647"/>
    <w:rsid w:val="00DC06DD"/>
    <w:rsid w:val="00DC076B"/>
    <w:rsid w:val="00DC08D1"/>
    <w:rsid w:val="00DC098E"/>
    <w:rsid w:val="00DC0A2D"/>
    <w:rsid w:val="00DC0CCB"/>
    <w:rsid w:val="00DC0DE7"/>
    <w:rsid w:val="00DC0F19"/>
    <w:rsid w:val="00DC0F93"/>
    <w:rsid w:val="00DC17BE"/>
    <w:rsid w:val="00DC18CE"/>
    <w:rsid w:val="00DC192D"/>
    <w:rsid w:val="00DC1B9F"/>
    <w:rsid w:val="00DC1C38"/>
    <w:rsid w:val="00DC1E4E"/>
    <w:rsid w:val="00DC1EAE"/>
    <w:rsid w:val="00DC20DB"/>
    <w:rsid w:val="00DC2307"/>
    <w:rsid w:val="00DC23B8"/>
    <w:rsid w:val="00DC2430"/>
    <w:rsid w:val="00DC24AB"/>
    <w:rsid w:val="00DC272E"/>
    <w:rsid w:val="00DC27D4"/>
    <w:rsid w:val="00DC2961"/>
    <w:rsid w:val="00DC2BB9"/>
    <w:rsid w:val="00DC2C67"/>
    <w:rsid w:val="00DC2CE1"/>
    <w:rsid w:val="00DC2E36"/>
    <w:rsid w:val="00DC2F59"/>
    <w:rsid w:val="00DC32EC"/>
    <w:rsid w:val="00DC3606"/>
    <w:rsid w:val="00DC3768"/>
    <w:rsid w:val="00DC3802"/>
    <w:rsid w:val="00DC3AA5"/>
    <w:rsid w:val="00DC3C17"/>
    <w:rsid w:val="00DC3FF7"/>
    <w:rsid w:val="00DC4103"/>
    <w:rsid w:val="00DC436D"/>
    <w:rsid w:val="00DC44B2"/>
    <w:rsid w:val="00DC4ABA"/>
    <w:rsid w:val="00DC4B7B"/>
    <w:rsid w:val="00DC4D5E"/>
    <w:rsid w:val="00DC4F9C"/>
    <w:rsid w:val="00DC50C1"/>
    <w:rsid w:val="00DC52BE"/>
    <w:rsid w:val="00DC6048"/>
    <w:rsid w:val="00DC61DD"/>
    <w:rsid w:val="00DC6BC2"/>
    <w:rsid w:val="00DC6FF6"/>
    <w:rsid w:val="00DC7009"/>
    <w:rsid w:val="00DC713C"/>
    <w:rsid w:val="00DC7151"/>
    <w:rsid w:val="00DC718B"/>
    <w:rsid w:val="00DC748D"/>
    <w:rsid w:val="00DC7623"/>
    <w:rsid w:val="00DC7853"/>
    <w:rsid w:val="00DD0041"/>
    <w:rsid w:val="00DD027F"/>
    <w:rsid w:val="00DD0352"/>
    <w:rsid w:val="00DD039D"/>
    <w:rsid w:val="00DD0400"/>
    <w:rsid w:val="00DD0480"/>
    <w:rsid w:val="00DD0484"/>
    <w:rsid w:val="00DD064E"/>
    <w:rsid w:val="00DD077C"/>
    <w:rsid w:val="00DD0A8B"/>
    <w:rsid w:val="00DD0BE6"/>
    <w:rsid w:val="00DD0E1E"/>
    <w:rsid w:val="00DD116A"/>
    <w:rsid w:val="00DD12D0"/>
    <w:rsid w:val="00DD140A"/>
    <w:rsid w:val="00DD1428"/>
    <w:rsid w:val="00DD15B0"/>
    <w:rsid w:val="00DD1634"/>
    <w:rsid w:val="00DD1668"/>
    <w:rsid w:val="00DD1AF9"/>
    <w:rsid w:val="00DD1B91"/>
    <w:rsid w:val="00DD1C68"/>
    <w:rsid w:val="00DD1F0C"/>
    <w:rsid w:val="00DD20D1"/>
    <w:rsid w:val="00DD21CB"/>
    <w:rsid w:val="00DD2622"/>
    <w:rsid w:val="00DD270B"/>
    <w:rsid w:val="00DD275A"/>
    <w:rsid w:val="00DD2785"/>
    <w:rsid w:val="00DD28E7"/>
    <w:rsid w:val="00DD2992"/>
    <w:rsid w:val="00DD29B0"/>
    <w:rsid w:val="00DD2A91"/>
    <w:rsid w:val="00DD2D53"/>
    <w:rsid w:val="00DD2E1F"/>
    <w:rsid w:val="00DD2FA7"/>
    <w:rsid w:val="00DD3067"/>
    <w:rsid w:val="00DD30EB"/>
    <w:rsid w:val="00DD3249"/>
    <w:rsid w:val="00DD34E1"/>
    <w:rsid w:val="00DD35B9"/>
    <w:rsid w:val="00DD35C5"/>
    <w:rsid w:val="00DD3D1F"/>
    <w:rsid w:val="00DD46B1"/>
    <w:rsid w:val="00DD487D"/>
    <w:rsid w:val="00DD4C6E"/>
    <w:rsid w:val="00DD5100"/>
    <w:rsid w:val="00DD5441"/>
    <w:rsid w:val="00DD5462"/>
    <w:rsid w:val="00DD56EF"/>
    <w:rsid w:val="00DD5890"/>
    <w:rsid w:val="00DD5B69"/>
    <w:rsid w:val="00DD6068"/>
    <w:rsid w:val="00DD60C3"/>
    <w:rsid w:val="00DD67A7"/>
    <w:rsid w:val="00DD6BCB"/>
    <w:rsid w:val="00DD6C37"/>
    <w:rsid w:val="00DD6E45"/>
    <w:rsid w:val="00DD722A"/>
    <w:rsid w:val="00DD7876"/>
    <w:rsid w:val="00DD7881"/>
    <w:rsid w:val="00DD7B2E"/>
    <w:rsid w:val="00DE003E"/>
    <w:rsid w:val="00DE0119"/>
    <w:rsid w:val="00DE02A8"/>
    <w:rsid w:val="00DE038D"/>
    <w:rsid w:val="00DE0518"/>
    <w:rsid w:val="00DE062B"/>
    <w:rsid w:val="00DE0B0A"/>
    <w:rsid w:val="00DE0C76"/>
    <w:rsid w:val="00DE0EFC"/>
    <w:rsid w:val="00DE114C"/>
    <w:rsid w:val="00DE11D8"/>
    <w:rsid w:val="00DE1329"/>
    <w:rsid w:val="00DE1343"/>
    <w:rsid w:val="00DE13BB"/>
    <w:rsid w:val="00DE13FF"/>
    <w:rsid w:val="00DE148A"/>
    <w:rsid w:val="00DE1551"/>
    <w:rsid w:val="00DE1A54"/>
    <w:rsid w:val="00DE1B43"/>
    <w:rsid w:val="00DE205D"/>
    <w:rsid w:val="00DE2597"/>
    <w:rsid w:val="00DE26D9"/>
    <w:rsid w:val="00DE2B72"/>
    <w:rsid w:val="00DE2C85"/>
    <w:rsid w:val="00DE306F"/>
    <w:rsid w:val="00DE32A9"/>
    <w:rsid w:val="00DE34BD"/>
    <w:rsid w:val="00DE37FC"/>
    <w:rsid w:val="00DE3898"/>
    <w:rsid w:val="00DE38B0"/>
    <w:rsid w:val="00DE39D3"/>
    <w:rsid w:val="00DE3B65"/>
    <w:rsid w:val="00DE3BFE"/>
    <w:rsid w:val="00DE3DC5"/>
    <w:rsid w:val="00DE4293"/>
    <w:rsid w:val="00DE4910"/>
    <w:rsid w:val="00DE5064"/>
    <w:rsid w:val="00DE52C3"/>
    <w:rsid w:val="00DE539E"/>
    <w:rsid w:val="00DE54BB"/>
    <w:rsid w:val="00DE567A"/>
    <w:rsid w:val="00DE56AE"/>
    <w:rsid w:val="00DE57CD"/>
    <w:rsid w:val="00DE588B"/>
    <w:rsid w:val="00DE5E10"/>
    <w:rsid w:val="00DE5E9D"/>
    <w:rsid w:val="00DE5F45"/>
    <w:rsid w:val="00DE5FCB"/>
    <w:rsid w:val="00DE6038"/>
    <w:rsid w:val="00DE6070"/>
    <w:rsid w:val="00DE6282"/>
    <w:rsid w:val="00DE63C0"/>
    <w:rsid w:val="00DE65F5"/>
    <w:rsid w:val="00DE696C"/>
    <w:rsid w:val="00DE6B43"/>
    <w:rsid w:val="00DE6EF4"/>
    <w:rsid w:val="00DE725A"/>
    <w:rsid w:val="00DE753D"/>
    <w:rsid w:val="00DE75A5"/>
    <w:rsid w:val="00DE776F"/>
    <w:rsid w:val="00DE787E"/>
    <w:rsid w:val="00DE7A04"/>
    <w:rsid w:val="00DE7C47"/>
    <w:rsid w:val="00DE7C54"/>
    <w:rsid w:val="00DE7D86"/>
    <w:rsid w:val="00DE7DE9"/>
    <w:rsid w:val="00DE7E06"/>
    <w:rsid w:val="00DE7F52"/>
    <w:rsid w:val="00DE7FE2"/>
    <w:rsid w:val="00DF02F7"/>
    <w:rsid w:val="00DF04C8"/>
    <w:rsid w:val="00DF071F"/>
    <w:rsid w:val="00DF084F"/>
    <w:rsid w:val="00DF0ADE"/>
    <w:rsid w:val="00DF0EAD"/>
    <w:rsid w:val="00DF0F57"/>
    <w:rsid w:val="00DF14C1"/>
    <w:rsid w:val="00DF1510"/>
    <w:rsid w:val="00DF189D"/>
    <w:rsid w:val="00DF1A10"/>
    <w:rsid w:val="00DF1A43"/>
    <w:rsid w:val="00DF1C82"/>
    <w:rsid w:val="00DF206F"/>
    <w:rsid w:val="00DF2259"/>
    <w:rsid w:val="00DF2382"/>
    <w:rsid w:val="00DF23D8"/>
    <w:rsid w:val="00DF2584"/>
    <w:rsid w:val="00DF25D2"/>
    <w:rsid w:val="00DF282E"/>
    <w:rsid w:val="00DF2EFC"/>
    <w:rsid w:val="00DF31E3"/>
    <w:rsid w:val="00DF33AD"/>
    <w:rsid w:val="00DF368B"/>
    <w:rsid w:val="00DF36E3"/>
    <w:rsid w:val="00DF3895"/>
    <w:rsid w:val="00DF3972"/>
    <w:rsid w:val="00DF3BF0"/>
    <w:rsid w:val="00DF4274"/>
    <w:rsid w:val="00DF44F5"/>
    <w:rsid w:val="00DF4912"/>
    <w:rsid w:val="00DF4F72"/>
    <w:rsid w:val="00DF502E"/>
    <w:rsid w:val="00DF5077"/>
    <w:rsid w:val="00DF528F"/>
    <w:rsid w:val="00DF54B2"/>
    <w:rsid w:val="00DF5847"/>
    <w:rsid w:val="00DF58B1"/>
    <w:rsid w:val="00DF5AA6"/>
    <w:rsid w:val="00DF5AF6"/>
    <w:rsid w:val="00DF5B31"/>
    <w:rsid w:val="00DF5B50"/>
    <w:rsid w:val="00DF5C73"/>
    <w:rsid w:val="00DF5CAE"/>
    <w:rsid w:val="00DF5E34"/>
    <w:rsid w:val="00DF5E43"/>
    <w:rsid w:val="00DF6287"/>
    <w:rsid w:val="00DF63CE"/>
    <w:rsid w:val="00DF6845"/>
    <w:rsid w:val="00DF69EE"/>
    <w:rsid w:val="00DF6BBF"/>
    <w:rsid w:val="00DF6CFC"/>
    <w:rsid w:val="00DF70AF"/>
    <w:rsid w:val="00DF7383"/>
    <w:rsid w:val="00DF7512"/>
    <w:rsid w:val="00DF76ED"/>
    <w:rsid w:val="00DF7B1F"/>
    <w:rsid w:val="00DF7CC2"/>
    <w:rsid w:val="00DF7E2A"/>
    <w:rsid w:val="00E001E0"/>
    <w:rsid w:val="00E00487"/>
    <w:rsid w:val="00E00611"/>
    <w:rsid w:val="00E0081E"/>
    <w:rsid w:val="00E009AF"/>
    <w:rsid w:val="00E00AB2"/>
    <w:rsid w:val="00E00CB1"/>
    <w:rsid w:val="00E00EB1"/>
    <w:rsid w:val="00E01212"/>
    <w:rsid w:val="00E013A3"/>
    <w:rsid w:val="00E013B3"/>
    <w:rsid w:val="00E019D6"/>
    <w:rsid w:val="00E01DF3"/>
    <w:rsid w:val="00E01FA7"/>
    <w:rsid w:val="00E02003"/>
    <w:rsid w:val="00E02019"/>
    <w:rsid w:val="00E023DD"/>
    <w:rsid w:val="00E0261B"/>
    <w:rsid w:val="00E0285B"/>
    <w:rsid w:val="00E028C6"/>
    <w:rsid w:val="00E028E3"/>
    <w:rsid w:val="00E02A20"/>
    <w:rsid w:val="00E02AEA"/>
    <w:rsid w:val="00E02BD7"/>
    <w:rsid w:val="00E02E5B"/>
    <w:rsid w:val="00E0348C"/>
    <w:rsid w:val="00E03660"/>
    <w:rsid w:val="00E03665"/>
    <w:rsid w:val="00E03684"/>
    <w:rsid w:val="00E038ED"/>
    <w:rsid w:val="00E039A4"/>
    <w:rsid w:val="00E03A58"/>
    <w:rsid w:val="00E03DF5"/>
    <w:rsid w:val="00E03F9D"/>
    <w:rsid w:val="00E03FCB"/>
    <w:rsid w:val="00E0473D"/>
    <w:rsid w:val="00E04AD7"/>
    <w:rsid w:val="00E04EDE"/>
    <w:rsid w:val="00E04FF8"/>
    <w:rsid w:val="00E050AE"/>
    <w:rsid w:val="00E051A3"/>
    <w:rsid w:val="00E05B7E"/>
    <w:rsid w:val="00E06129"/>
    <w:rsid w:val="00E06134"/>
    <w:rsid w:val="00E06380"/>
    <w:rsid w:val="00E064D2"/>
    <w:rsid w:val="00E06671"/>
    <w:rsid w:val="00E068F2"/>
    <w:rsid w:val="00E0692B"/>
    <w:rsid w:val="00E069FD"/>
    <w:rsid w:val="00E06B50"/>
    <w:rsid w:val="00E06B9F"/>
    <w:rsid w:val="00E06C8E"/>
    <w:rsid w:val="00E06CE0"/>
    <w:rsid w:val="00E06CE5"/>
    <w:rsid w:val="00E06DBC"/>
    <w:rsid w:val="00E06DEC"/>
    <w:rsid w:val="00E06E7E"/>
    <w:rsid w:val="00E06F0C"/>
    <w:rsid w:val="00E06F7D"/>
    <w:rsid w:val="00E0706B"/>
    <w:rsid w:val="00E0710A"/>
    <w:rsid w:val="00E073FA"/>
    <w:rsid w:val="00E0746E"/>
    <w:rsid w:val="00E07A30"/>
    <w:rsid w:val="00E07A83"/>
    <w:rsid w:val="00E07C45"/>
    <w:rsid w:val="00E07EC0"/>
    <w:rsid w:val="00E07EC5"/>
    <w:rsid w:val="00E10078"/>
    <w:rsid w:val="00E100CE"/>
    <w:rsid w:val="00E10B33"/>
    <w:rsid w:val="00E10DDB"/>
    <w:rsid w:val="00E10E7F"/>
    <w:rsid w:val="00E10F66"/>
    <w:rsid w:val="00E1109F"/>
    <w:rsid w:val="00E11DDA"/>
    <w:rsid w:val="00E11EE0"/>
    <w:rsid w:val="00E11F61"/>
    <w:rsid w:val="00E1208B"/>
    <w:rsid w:val="00E12166"/>
    <w:rsid w:val="00E122DC"/>
    <w:rsid w:val="00E12393"/>
    <w:rsid w:val="00E12607"/>
    <w:rsid w:val="00E12673"/>
    <w:rsid w:val="00E12859"/>
    <w:rsid w:val="00E1295A"/>
    <w:rsid w:val="00E12E0C"/>
    <w:rsid w:val="00E12F6C"/>
    <w:rsid w:val="00E13046"/>
    <w:rsid w:val="00E130D2"/>
    <w:rsid w:val="00E13475"/>
    <w:rsid w:val="00E137B2"/>
    <w:rsid w:val="00E13971"/>
    <w:rsid w:val="00E141C0"/>
    <w:rsid w:val="00E14267"/>
    <w:rsid w:val="00E142CF"/>
    <w:rsid w:val="00E144AF"/>
    <w:rsid w:val="00E14BD1"/>
    <w:rsid w:val="00E14D08"/>
    <w:rsid w:val="00E15128"/>
    <w:rsid w:val="00E152A7"/>
    <w:rsid w:val="00E15367"/>
    <w:rsid w:val="00E158C1"/>
    <w:rsid w:val="00E15A74"/>
    <w:rsid w:val="00E15B19"/>
    <w:rsid w:val="00E15B55"/>
    <w:rsid w:val="00E15E60"/>
    <w:rsid w:val="00E15F8F"/>
    <w:rsid w:val="00E16013"/>
    <w:rsid w:val="00E1688E"/>
    <w:rsid w:val="00E16E3F"/>
    <w:rsid w:val="00E17075"/>
    <w:rsid w:val="00E17092"/>
    <w:rsid w:val="00E170BB"/>
    <w:rsid w:val="00E1735D"/>
    <w:rsid w:val="00E1748A"/>
    <w:rsid w:val="00E175D8"/>
    <w:rsid w:val="00E175DC"/>
    <w:rsid w:val="00E176A9"/>
    <w:rsid w:val="00E177A1"/>
    <w:rsid w:val="00E178E0"/>
    <w:rsid w:val="00E17D9E"/>
    <w:rsid w:val="00E2012B"/>
    <w:rsid w:val="00E202A7"/>
    <w:rsid w:val="00E20365"/>
    <w:rsid w:val="00E20463"/>
    <w:rsid w:val="00E209F7"/>
    <w:rsid w:val="00E21649"/>
    <w:rsid w:val="00E216D3"/>
    <w:rsid w:val="00E21760"/>
    <w:rsid w:val="00E2184D"/>
    <w:rsid w:val="00E21885"/>
    <w:rsid w:val="00E218DF"/>
    <w:rsid w:val="00E21A8C"/>
    <w:rsid w:val="00E21AE3"/>
    <w:rsid w:val="00E21D6F"/>
    <w:rsid w:val="00E21DEE"/>
    <w:rsid w:val="00E21FA8"/>
    <w:rsid w:val="00E21FD0"/>
    <w:rsid w:val="00E220E4"/>
    <w:rsid w:val="00E222AD"/>
    <w:rsid w:val="00E22328"/>
    <w:rsid w:val="00E22595"/>
    <w:rsid w:val="00E2294F"/>
    <w:rsid w:val="00E22A3B"/>
    <w:rsid w:val="00E22A53"/>
    <w:rsid w:val="00E22A8D"/>
    <w:rsid w:val="00E22F88"/>
    <w:rsid w:val="00E230B3"/>
    <w:rsid w:val="00E232F4"/>
    <w:rsid w:val="00E23465"/>
    <w:rsid w:val="00E236B0"/>
    <w:rsid w:val="00E237F7"/>
    <w:rsid w:val="00E2395D"/>
    <w:rsid w:val="00E239D1"/>
    <w:rsid w:val="00E23B6C"/>
    <w:rsid w:val="00E24737"/>
    <w:rsid w:val="00E24867"/>
    <w:rsid w:val="00E24E7D"/>
    <w:rsid w:val="00E24F71"/>
    <w:rsid w:val="00E25392"/>
    <w:rsid w:val="00E2558F"/>
    <w:rsid w:val="00E2564B"/>
    <w:rsid w:val="00E258F8"/>
    <w:rsid w:val="00E25936"/>
    <w:rsid w:val="00E25B67"/>
    <w:rsid w:val="00E25DBD"/>
    <w:rsid w:val="00E25F18"/>
    <w:rsid w:val="00E25F2B"/>
    <w:rsid w:val="00E25FCD"/>
    <w:rsid w:val="00E268EA"/>
    <w:rsid w:val="00E26908"/>
    <w:rsid w:val="00E2716E"/>
    <w:rsid w:val="00E27310"/>
    <w:rsid w:val="00E27346"/>
    <w:rsid w:val="00E27B80"/>
    <w:rsid w:val="00E27D83"/>
    <w:rsid w:val="00E27DB0"/>
    <w:rsid w:val="00E27F6A"/>
    <w:rsid w:val="00E30435"/>
    <w:rsid w:val="00E30474"/>
    <w:rsid w:val="00E30659"/>
    <w:rsid w:val="00E307AC"/>
    <w:rsid w:val="00E30B70"/>
    <w:rsid w:val="00E30C46"/>
    <w:rsid w:val="00E30DAF"/>
    <w:rsid w:val="00E30FC8"/>
    <w:rsid w:val="00E31009"/>
    <w:rsid w:val="00E310F6"/>
    <w:rsid w:val="00E3130A"/>
    <w:rsid w:val="00E314BD"/>
    <w:rsid w:val="00E31729"/>
    <w:rsid w:val="00E3178A"/>
    <w:rsid w:val="00E31956"/>
    <w:rsid w:val="00E319EF"/>
    <w:rsid w:val="00E31A37"/>
    <w:rsid w:val="00E31C2C"/>
    <w:rsid w:val="00E31E0C"/>
    <w:rsid w:val="00E31F2E"/>
    <w:rsid w:val="00E32217"/>
    <w:rsid w:val="00E323B6"/>
    <w:rsid w:val="00E325C2"/>
    <w:rsid w:val="00E327B3"/>
    <w:rsid w:val="00E32826"/>
    <w:rsid w:val="00E329E3"/>
    <w:rsid w:val="00E32A79"/>
    <w:rsid w:val="00E32A87"/>
    <w:rsid w:val="00E32AF1"/>
    <w:rsid w:val="00E32B88"/>
    <w:rsid w:val="00E32DC6"/>
    <w:rsid w:val="00E32F0E"/>
    <w:rsid w:val="00E33060"/>
    <w:rsid w:val="00E33288"/>
    <w:rsid w:val="00E33405"/>
    <w:rsid w:val="00E33592"/>
    <w:rsid w:val="00E33629"/>
    <w:rsid w:val="00E33806"/>
    <w:rsid w:val="00E3383B"/>
    <w:rsid w:val="00E33920"/>
    <w:rsid w:val="00E33978"/>
    <w:rsid w:val="00E33A21"/>
    <w:rsid w:val="00E33A5C"/>
    <w:rsid w:val="00E34417"/>
    <w:rsid w:val="00E344A6"/>
    <w:rsid w:val="00E34BF2"/>
    <w:rsid w:val="00E34C09"/>
    <w:rsid w:val="00E34E79"/>
    <w:rsid w:val="00E34F4F"/>
    <w:rsid w:val="00E35046"/>
    <w:rsid w:val="00E350ED"/>
    <w:rsid w:val="00E3553C"/>
    <w:rsid w:val="00E357A6"/>
    <w:rsid w:val="00E358ED"/>
    <w:rsid w:val="00E359B5"/>
    <w:rsid w:val="00E35A0D"/>
    <w:rsid w:val="00E35FE1"/>
    <w:rsid w:val="00E35FE4"/>
    <w:rsid w:val="00E3620C"/>
    <w:rsid w:val="00E3628A"/>
    <w:rsid w:val="00E3634B"/>
    <w:rsid w:val="00E36656"/>
    <w:rsid w:val="00E368FA"/>
    <w:rsid w:val="00E36998"/>
    <w:rsid w:val="00E36A10"/>
    <w:rsid w:val="00E36C02"/>
    <w:rsid w:val="00E36CC6"/>
    <w:rsid w:val="00E36E81"/>
    <w:rsid w:val="00E36F8D"/>
    <w:rsid w:val="00E37381"/>
    <w:rsid w:val="00E3747A"/>
    <w:rsid w:val="00E375DD"/>
    <w:rsid w:val="00E37640"/>
    <w:rsid w:val="00E3791C"/>
    <w:rsid w:val="00E37CE8"/>
    <w:rsid w:val="00E37E26"/>
    <w:rsid w:val="00E37F8F"/>
    <w:rsid w:val="00E40167"/>
    <w:rsid w:val="00E402D5"/>
    <w:rsid w:val="00E40374"/>
    <w:rsid w:val="00E4046F"/>
    <w:rsid w:val="00E406B7"/>
    <w:rsid w:val="00E40811"/>
    <w:rsid w:val="00E4097F"/>
    <w:rsid w:val="00E409F0"/>
    <w:rsid w:val="00E40A62"/>
    <w:rsid w:val="00E40A9A"/>
    <w:rsid w:val="00E40AAB"/>
    <w:rsid w:val="00E40B6F"/>
    <w:rsid w:val="00E41001"/>
    <w:rsid w:val="00E41167"/>
    <w:rsid w:val="00E41336"/>
    <w:rsid w:val="00E414FE"/>
    <w:rsid w:val="00E415FB"/>
    <w:rsid w:val="00E417F7"/>
    <w:rsid w:val="00E4183F"/>
    <w:rsid w:val="00E41CF5"/>
    <w:rsid w:val="00E41D75"/>
    <w:rsid w:val="00E41E5D"/>
    <w:rsid w:val="00E4214B"/>
    <w:rsid w:val="00E42228"/>
    <w:rsid w:val="00E422E9"/>
    <w:rsid w:val="00E42330"/>
    <w:rsid w:val="00E42387"/>
    <w:rsid w:val="00E424AB"/>
    <w:rsid w:val="00E42B31"/>
    <w:rsid w:val="00E42CAF"/>
    <w:rsid w:val="00E42D70"/>
    <w:rsid w:val="00E42DB2"/>
    <w:rsid w:val="00E42ED0"/>
    <w:rsid w:val="00E4327A"/>
    <w:rsid w:val="00E432DE"/>
    <w:rsid w:val="00E432F6"/>
    <w:rsid w:val="00E433A4"/>
    <w:rsid w:val="00E436FC"/>
    <w:rsid w:val="00E43975"/>
    <w:rsid w:val="00E43C2A"/>
    <w:rsid w:val="00E440C1"/>
    <w:rsid w:val="00E44191"/>
    <w:rsid w:val="00E44423"/>
    <w:rsid w:val="00E44432"/>
    <w:rsid w:val="00E445BB"/>
    <w:rsid w:val="00E44652"/>
    <w:rsid w:val="00E44686"/>
    <w:rsid w:val="00E44828"/>
    <w:rsid w:val="00E44954"/>
    <w:rsid w:val="00E44A0E"/>
    <w:rsid w:val="00E44FCB"/>
    <w:rsid w:val="00E450A2"/>
    <w:rsid w:val="00E450A5"/>
    <w:rsid w:val="00E451AC"/>
    <w:rsid w:val="00E4537B"/>
    <w:rsid w:val="00E45549"/>
    <w:rsid w:val="00E456F4"/>
    <w:rsid w:val="00E458A7"/>
    <w:rsid w:val="00E4592B"/>
    <w:rsid w:val="00E45B92"/>
    <w:rsid w:val="00E45CD1"/>
    <w:rsid w:val="00E461D2"/>
    <w:rsid w:val="00E46269"/>
    <w:rsid w:val="00E46441"/>
    <w:rsid w:val="00E4645B"/>
    <w:rsid w:val="00E46656"/>
    <w:rsid w:val="00E46666"/>
    <w:rsid w:val="00E466E0"/>
    <w:rsid w:val="00E468C6"/>
    <w:rsid w:val="00E4691C"/>
    <w:rsid w:val="00E46B48"/>
    <w:rsid w:val="00E4717A"/>
    <w:rsid w:val="00E47525"/>
    <w:rsid w:val="00E4769D"/>
    <w:rsid w:val="00E4777A"/>
    <w:rsid w:val="00E4779E"/>
    <w:rsid w:val="00E47AA7"/>
    <w:rsid w:val="00E47C9A"/>
    <w:rsid w:val="00E47D3B"/>
    <w:rsid w:val="00E47F7E"/>
    <w:rsid w:val="00E502D1"/>
    <w:rsid w:val="00E50557"/>
    <w:rsid w:val="00E5058D"/>
    <w:rsid w:val="00E505ED"/>
    <w:rsid w:val="00E50C05"/>
    <w:rsid w:val="00E50D3F"/>
    <w:rsid w:val="00E50DE6"/>
    <w:rsid w:val="00E51033"/>
    <w:rsid w:val="00E5112B"/>
    <w:rsid w:val="00E51196"/>
    <w:rsid w:val="00E513C0"/>
    <w:rsid w:val="00E514C4"/>
    <w:rsid w:val="00E51578"/>
    <w:rsid w:val="00E51F90"/>
    <w:rsid w:val="00E521BE"/>
    <w:rsid w:val="00E52239"/>
    <w:rsid w:val="00E524A5"/>
    <w:rsid w:val="00E52B7A"/>
    <w:rsid w:val="00E52DA0"/>
    <w:rsid w:val="00E52ED4"/>
    <w:rsid w:val="00E52ED6"/>
    <w:rsid w:val="00E52FC6"/>
    <w:rsid w:val="00E530BE"/>
    <w:rsid w:val="00E538B9"/>
    <w:rsid w:val="00E53918"/>
    <w:rsid w:val="00E53A42"/>
    <w:rsid w:val="00E53A7F"/>
    <w:rsid w:val="00E53B3E"/>
    <w:rsid w:val="00E53E7A"/>
    <w:rsid w:val="00E53FB3"/>
    <w:rsid w:val="00E54177"/>
    <w:rsid w:val="00E54459"/>
    <w:rsid w:val="00E544C9"/>
    <w:rsid w:val="00E54514"/>
    <w:rsid w:val="00E54591"/>
    <w:rsid w:val="00E5478F"/>
    <w:rsid w:val="00E54BC6"/>
    <w:rsid w:val="00E54C5D"/>
    <w:rsid w:val="00E54DE5"/>
    <w:rsid w:val="00E54F26"/>
    <w:rsid w:val="00E5515F"/>
    <w:rsid w:val="00E551B1"/>
    <w:rsid w:val="00E55B2E"/>
    <w:rsid w:val="00E55B5A"/>
    <w:rsid w:val="00E55CB2"/>
    <w:rsid w:val="00E55FB2"/>
    <w:rsid w:val="00E560ED"/>
    <w:rsid w:val="00E56380"/>
    <w:rsid w:val="00E56595"/>
    <w:rsid w:val="00E5685A"/>
    <w:rsid w:val="00E56904"/>
    <w:rsid w:val="00E56A8F"/>
    <w:rsid w:val="00E56AB7"/>
    <w:rsid w:val="00E56D4D"/>
    <w:rsid w:val="00E56DF2"/>
    <w:rsid w:val="00E57145"/>
    <w:rsid w:val="00E57181"/>
    <w:rsid w:val="00E574D9"/>
    <w:rsid w:val="00E5754A"/>
    <w:rsid w:val="00E579FE"/>
    <w:rsid w:val="00E57E40"/>
    <w:rsid w:val="00E57EE2"/>
    <w:rsid w:val="00E60058"/>
    <w:rsid w:val="00E602F5"/>
    <w:rsid w:val="00E6036D"/>
    <w:rsid w:val="00E603CC"/>
    <w:rsid w:val="00E6069E"/>
    <w:rsid w:val="00E6083F"/>
    <w:rsid w:val="00E60937"/>
    <w:rsid w:val="00E6095E"/>
    <w:rsid w:val="00E60B21"/>
    <w:rsid w:val="00E60BA0"/>
    <w:rsid w:val="00E60D1B"/>
    <w:rsid w:val="00E61134"/>
    <w:rsid w:val="00E61565"/>
    <w:rsid w:val="00E6159B"/>
    <w:rsid w:val="00E617ED"/>
    <w:rsid w:val="00E618F1"/>
    <w:rsid w:val="00E61D3F"/>
    <w:rsid w:val="00E61D4D"/>
    <w:rsid w:val="00E61F2F"/>
    <w:rsid w:val="00E61F38"/>
    <w:rsid w:val="00E62054"/>
    <w:rsid w:val="00E62098"/>
    <w:rsid w:val="00E6258B"/>
    <w:rsid w:val="00E628CE"/>
    <w:rsid w:val="00E62965"/>
    <w:rsid w:val="00E62AFF"/>
    <w:rsid w:val="00E62C6F"/>
    <w:rsid w:val="00E62D17"/>
    <w:rsid w:val="00E62F16"/>
    <w:rsid w:val="00E63768"/>
    <w:rsid w:val="00E637D0"/>
    <w:rsid w:val="00E63A44"/>
    <w:rsid w:val="00E63EC4"/>
    <w:rsid w:val="00E63F9D"/>
    <w:rsid w:val="00E641CB"/>
    <w:rsid w:val="00E6423D"/>
    <w:rsid w:val="00E644DB"/>
    <w:rsid w:val="00E6489A"/>
    <w:rsid w:val="00E64CB5"/>
    <w:rsid w:val="00E654BF"/>
    <w:rsid w:val="00E6555E"/>
    <w:rsid w:val="00E655BD"/>
    <w:rsid w:val="00E6590A"/>
    <w:rsid w:val="00E66296"/>
    <w:rsid w:val="00E6636A"/>
    <w:rsid w:val="00E66452"/>
    <w:rsid w:val="00E664EB"/>
    <w:rsid w:val="00E66769"/>
    <w:rsid w:val="00E6681C"/>
    <w:rsid w:val="00E66A72"/>
    <w:rsid w:val="00E66D42"/>
    <w:rsid w:val="00E66FB4"/>
    <w:rsid w:val="00E67070"/>
    <w:rsid w:val="00E670A9"/>
    <w:rsid w:val="00E67783"/>
    <w:rsid w:val="00E67917"/>
    <w:rsid w:val="00E67A13"/>
    <w:rsid w:val="00E67C47"/>
    <w:rsid w:val="00E67E83"/>
    <w:rsid w:val="00E67ECE"/>
    <w:rsid w:val="00E70060"/>
    <w:rsid w:val="00E70678"/>
    <w:rsid w:val="00E707A0"/>
    <w:rsid w:val="00E70CCC"/>
    <w:rsid w:val="00E70DFF"/>
    <w:rsid w:val="00E70E58"/>
    <w:rsid w:val="00E70F0A"/>
    <w:rsid w:val="00E710CB"/>
    <w:rsid w:val="00E71131"/>
    <w:rsid w:val="00E71207"/>
    <w:rsid w:val="00E717A5"/>
    <w:rsid w:val="00E71871"/>
    <w:rsid w:val="00E71985"/>
    <w:rsid w:val="00E71A96"/>
    <w:rsid w:val="00E7217F"/>
    <w:rsid w:val="00E7222E"/>
    <w:rsid w:val="00E7266B"/>
    <w:rsid w:val="00E7288F"/>
    <w:rsid w:val="00E72D7A"/>
    <w:rsid w:val="00E732E3"/>
    <w:rsid w:val="00E73657"/>
    <w:rsid w:val="00E7396A"/>
    <w:rsid w:val="00E73C27"/>
    <w:rsid w:val="00E73E21"/>
    <w:rsid w:val="00E73EED"/>
    <w:rsid w:val="00E73FD0"/>
    <w:rsid w:val="00E73FE1"/>
    <w:rsid w:val="00E742B3"/>
    <w:rsid w:val="00E74341"/>
    <w:rsid w:val="00E743E9"/>
    <w:rsid w:val="00E744AF"/>
    <w:rsid w:val="00E745FA"/>
    <w:rsid w:val="00E746FD"/>
    <w:rsid w:val="00E747B2"/>
    <w:rsid w:val="00E748AB"/>
    <w:rsid w:val="00E749DC"/>
    <w:rsid w:val="00E74AFB"/>
    <w:rsid w:val="00E74CCB"/>
    <w:rsid w:val="00E7502E"/>
    <w:rsid w:val="00E75201"/>
    <w:rsid w:val="00E752C0"/>
    <w:rsid w:val="00E7533B"/>
    <w:rsid w:val="00E753DD"/>
    <w:rsid w:val="00E75470"/>
    <w:rsid w:val="00E75679"/>
    <w:rsid w:val="00E7568D"/>
    <w:rsid w:val="00E75699"/>
    <w:rsid w:val="00E758D2"/>
    <w:rsid w:val="00E75A36"/>
    <w:rsid w:val="00E75A5B"/>
    <w:rsid w:val="00E75A82"/>
    <w:rsid w:val="00E75B0A"/>
    <w:rsid w:val="00E75CC0"/>
    <w:rsid w:val="00E75DC4"/>
    <w:rsid w:val="00E75F25"/>
    <w:rsid w:val="00E76715"/>
    <w:rsid w:val="00E76716"/>
    <w:rsid w:val="00E76797"/>
    <w:rsid w:val="00E7688C"/>
    <w:rsid w:val="00E76A00"/>
    <w:rsid w:val="00E76B39"/>
    <w:rsid w:val="00E76BF5"/>
    <w:rsid w:val="00E76D6A"/>
    <w:rsid w:val="00E770AB"/>
    <w:rsid w:val="00E772CD"/>
    <w:rsid w:val="00E77474"/>
    <w:rsid w:val="00E775D9"/>
    <w:rsid w:val="00E77B2C"/>
    <w:rsid w:val="00E77D62"/>
    <w:rsid w:val="00E77DF6"/>
    <w:rsid w:val="00E77E82"/>
    <w:rsid w:val="00E77F18"/>
    <w:rsid w:val="00E802AC"/>
    <w:rsid w:val="00E80419"/>
    <w:rsid w:val="00E806A6"/>
    <w:rsid w:val="00E807A4"/>
    <w:rsid w:val="00E807DD"/>
    <w:rsid w:val="00E80888"/>
    <w:rsid w:val="00E80933"/>
    <w:rsid w:val="00E8094B"/>
    <w:rsid w:val="00E80968"/>
    <w:rsid w:val="00E80B4E"/>
    <w:rsid w:val="00E80C61"/>
    <w:rsid w:val="00E80D2F"/>
    <w:rsid w:val="00E81342"/>
    <w:rsid w:val="00E813B6"/>
    <w:rsid w:val="00E8150D"/>
    <w:rsid w:val="00E8156A"/>
    <w:rsid w:val="00E81AEF"/>
    <w:rsid w:val="00E81B14"/>
    <w:rsid w:val="00E81D61"/>
    <w:rsid w:val="00E81E18"/>
    <w:rsid w:val="00E821F5"/>
    <w:rsid w:val="00E82277"/>
    <w:rsid w:val="00E822B9"/>
    <w:rsid w:val="00E82313"/>
    <w:rsid w:val="00E8245F"/>
    <w:rsid w:val="00E8255B"/>
    <w:rsid w:val="00E8257F"/>
    <w:rsid w:val="00E825C6"/>
    <w:rsid w:val="00E825D1"/>
    <w:rsid w:val="00E82699"/>
    <w:rsid w:val="00E826E9"/>
    <w:rsid w:val="00E828F7"/>
    <w:rsid w:val="00E8295A"/>
    <w:rsid w:val="00E82AF2"/>
    <w:rsid w:val="00E82BAC"/>
    <w:rsid w:val="00E82CA1"/>
    <w:rsid w:val="00E82D28"/>
    <w:rsid w:val="00E82F09"/>
    <w:rsid w:val="00E82F38"/>
    <w:rsid w:val="00E83021"/>
    <w:rsid w:val="00E8305D"/>
    <w:rsid w:val="00E83274"/>
    <w:rsid w:val="00E8357C"/>
    <w:rsid w:val="00E83956"/>
    <w:rsid w:val="00E83AE2"/>
    <w:rsid w:val="00E83E4F"/>
    <w:rsid w:val="00E83E6E"/>
    <w:rsid w:val="00E84112"/>
    <w:rsid w:val="00E841CB"/>
    <w:rsid w:val="00E841F7"/>
    <w:rsid w:val="00E8435E"/>
    <w:rsid w:val="00E84554"/>
    <w:rsid w:val="00E846CE"/>
    <w:rsid w:val="00E84A16"/>
    <w:rsid w:val="00E84BD6"/>
    <w:rsid w:val="00E84BF2"/>
    <w:rsid w:val="00E8517C"/>
    <w:rsid w:val="00E85227"/>
    <w:rsid w:val="00E85491"/>
    <w:rsid w:val="00E8562C"/>
    <w:rsid w:val="00E85B90"/>
    <w:rsid w:val="00E85D05"/>
    <w:rsid w:val="00E85DF1"/>
    <w:rsid w:val="00E85EC3"/>
    <w:rsid w:val="00E85F45"/>
    <w:rsid w:val="00E85FC1"/>
    <w:rsid w:val="00E860D9"/>
    <w:rsid w:val="00E86182"/>
    <w:rsid w:val="00E86264"/>
    <w:rsid w:val="00E8629F"/>
    <w:rsid w:val="00E8632B"/>
    <w:rsid w:val="00E863A2"/>
    <w:rsid w:val="00E863F5"/>
    <w:rsid w:val="00E86643"/>
    <w:rsid w:val="00E86937"/>
    <w:rsid w:val="00E86B68"/>
    <w:rsid w:val="00E86C44"/>
    <w:rsid w:val="00E86D82"/>
    <w:rsid w:val="00E8707E"/>
    <w:rsid w:val="00E87150"/>
    <w:rsid w:val="00E87152"/>
    <w:rsid w:val="00E872DF"/>
    <w:rsid w:val="00E8738D"/>
    <w:rsid w:val="00E876E9"/>
    <w:rsid w:val="00E87D4A"/>
    <w:rsid w:val="00E87E9D"/>
    <w:rsid w:val="00E87FD8"/>
    <w:rsid w:val="00E90341"/>
    <w:rsid w:val="00E90482"/>
    <w:rsid w:val="00E90AF1"/>
    <w:rsid w:val="00E90B4A"/>
    <w:rsid w:val="00E90CF9"/>
    <w:rsid w:val="00E90F23"/>
    <w:rsid w:val="00E90FC8"/>
    <w:rsid w:val="00E918DA"/>
    <w:rsid w:val="00E91D59"/>
    <w:rsid w:val="00E91E99"/>
    <w:rsid w:val="00E921E1"/>
    <w:rsid w:val="00E922DC"/>
    <w:rsid w:val="00E922E7"/>
    <w:rsid w:val="00E924A7"/>
    <w:rsid w:val="00E92585"/>
    <w:rsid w:val="00E92805"/>
    <w:rsid w:val="00E92914"/>
    <w:rsid w:val="00E92B61"/>
    <w:rsid w:val="00E92CF5"/>
    <w:rsid w:val="00E92E1B"/>
    <w:rsid w:val="00E93013"/>
    <w:rsid w:val="00E93104"/>
    <w:rsid w:val="00E932DF"/>
    <w:rsid w:val="00E9351C"/>
    <w:rsid w:val="00E935AF"/>
    <w:rsid w:val="00E93604"/>
    <w:rsid w:val="00E93701"/>
    <w:rsid w:val="00E93B66"/>
    <w:rsid w:val="00E93E9E"/>
    <w:rsid w:val="00E940BC"/>
    <w:rsid w:val="00E943B0"/>
    <w:rsid w:val="00E943DF"/>
    <w:rsid w:val="00E94A6C"/>
    <w:rsid w:val="00E94D6F"/>
    <w:rsid w:val="00E94D9F"/>
    <w:rsid w:val="00E94E52"/>
    <w:rsid w:val="00E9521C"/>
    <w:rsid w:val="00E9530F"/>
    <w:rsid w:val="00E955D2"/>
    <w:rsid w:val="00E9564F"/>
    <w:rsid w:val="00E95669"/>
    <w:rsid w:val="00E95A9B"/>
    <w:rsid w:val="00E95ACA"/>
    <w:rsid w:val="00E95FD8"/>
    <w:rsid w:val="00E961CC"/>
    <w:rsid w:val="00E96239"/>
    <w:rsid w:val="00E96774"/>
    <w:rsid w:val="00E9686E"/>
    <w:rsid w:val="00E96A80"/>
    <w:rsid w:val="00E96BDE"/>
    <w:rsid w:val="00E96CE4"/>
    <w:rsid w:val="00E96DFD"/>
    <w:rsid w:val="00E96EFD"/>
    <w:rsid w:val="00E96FAC"/>
    <w:rsid w:val="00E97042"/>
    <w:rsid w:val="00E97232"/>
    <w:rsid w:val="00E9730D"/>
    <w:rsid w:val="00E97417"/>
    <w:rsid w:val="00E9754B"/>
    <w:rsid w:val="00E9765D"/>
    <w:rsid w:val="00E97C16"/>
    <w:rsid w:val="00E97D4F"/>
    <w:rsid w:val="00EA00A8"/>
    <w:rsid w:val="00EA0187"/>
    <w:rsid w:val="00EA01D1"/>
    <w:rsid w:val="00EA02AA"/>
    <w:rsid w:val="00EA02CF"/>
    <w:rsid w:val="00EA05B1"/>
    <w:rsid w:val="00EA06C9"/>
    <w:rsid w:val="00EA0C82"/>
    <w:rsid w:val="00EA0E75"/>
    <w:rsid w:val="00EA0EDA"/>
    <w:rsid w:val="00EA1769"/>
    <w:rsid w:val="00EA1D2B"/>
    <w:rsid w:val="00EA1EBD"/>
    <w:rsid w:val="00EA231D"/>
    <w:rsid w:val="00EA2336"/>
    <w:rsid w:val="00EA2547"/>
    <w:rsid w:val="00EA2663"/>
    <w:rsid w:val="00EA2999"/>
    <w:rsid w:val="00EA2A87"/>
    <w:rsid w:val="00EA2B92"/>
    <w:rsid w:val="00EA2C1F"/>
    <w:rsid w:val="00EA303C"/>
    <w:rsid w:val="00EA3067"/>
    <w:rsid w:val="00EA33C2"/>
    <w:rsid w:val="00EA3568"/>
    <w:rsid w:val="00EA3586"/>
    <w:rsid w:val="00EA35AA"/>
    <w:rsid w:val="00EA3756"/>
    <w:rsid w:val="00EA3A5C"/>
    <w:rsid w:val="00EA3AB8"/>
    <w:rsid w:val="00EA3B5C"/>
    <w:rsid w:val="00EA3C2F"/>
    <w:rsid w:val="00EA3D83"/>
    <w:rsid w:val="00EA40A5"/>
    <w:rsid w:val="00EA416D"/>
    <w:rsid w:val="00EA4189"/>
    <w:rsid w:val="00EA4395"/>
    <w:rsid w:val="00EA481B"/>
    <w:rsid w:val="00EA48D4"/>
    <w:rsid w:val="00EA49E2"/>
    <w:rsid w:val="00EA4B2F"/>
    <w:rsid w:val="00EA4C36"/>
    <w:rsid w:val="00EA4DE5"/>
    <w:rsid w:val="00EA4E48"/>
    <w:rsid w:val="00EA4F6D"/>
    <w:rsid w:val="00EA4FBF"/>
    <w:rsid w:val="00EA59D2"/>
    <w:rsid w:val="00EA5A65"/>
    <w:rsid w:val="00EA5CAF"/>
    <w:rsid w:val="00EA5D3E"/>
    <w:rsid w:val="00EA5FF8"/>
    <w:rsid w:val="00EA6284"/>
    <w:rsid w:val="00EA62CD"/>
    <w:rsid w:val="00EA6999"/>
    <w:rsid w:val="00EA6E59"/>
    <w:rsid w:val="00EA763B"/>
    <w:rsid w:val="00EA76F3"/>
    <w:rsid w:val="00EA7754"/>
    <w:rsid w:val="00EA7986"/>
    <w:rsid w:val="00EA7D11"/>
    <w:rsid w:val="00EB03C1"/>
    <w:rsid w:val="00EB0503"/>
    <w:rsid w:val="00EB084F"/>
    <w:rsid w:val="00EB086B"/>
    <w:rsid w:val="00EB0A32"/>
    <w:rsid w:val="00EB0B86"/>
    <w:rsid w:val="00EB0BF6"/>
    <w:rsid w:val="00EB0FE5"/>
    <w:rsid w:val="00EB1227"/>
    <w:rsid w:val="00EB1268"/>
    <w:rsid w:val="00EB1326"/>
    <w:rsid w:val="00EB18EC"/>
    <w:rsid w:val="00EB1F70"/>
    <w:rsid w:val="00EB2020"/>
    <w:rsid w:val="00EB223E"/>
    <w:rsid w:val="00EB2241"/>
    <w:rsid w:val="00EB2254"/>
    <w:rsid w:val="00EB225C"/>
    <w:rsid w:val="00EB23AC"/>
    <w:rsid w:val="00EB2849"/>
    <w:rsid w:val="00EB294D"/>
    <w:rsid w:val="00EB29B5"/>
    <w:rsid w:val="00EB2A69"/>
    <w:rsid w:val="00EB2CDF"/>
    <w:rsid w:val="00EB2DD5"/>
    <w:rsid w:val="00EB2F5E"/>
    <w:rsid w:val="00EB30F3"/>
    <w:rsid w:val="00EB33EC"/>
    <w:rsid w:val="00EB35AA"/>
    <w:rsid w:val="00EB3661"/>
    <w:rsid w:val="00EB376D"/>
    <w:rsid w:val="00EB38DE"/>
    <w:rsid w:val="00EB3CAC"/>
    <w:rsid w:val="00EB3FC9"/>
    <w:rsid w:val="00EB4038"/>
    <w:rsid w:val="00EB405D"/>
    <w:rsid w:val="00EB4449"/>
    <w:rsid w:val="00EB459A"/>
    <w:rsid w:val="00EB45E3"/>
    <w:rsid w:val="00EB45EE"/>
    <w:rsid w:val="00EB483A"/>
    <w:rsid w:val="00EB4E61"/>
    <w:rsid w:val="00EB5001"/>
    <w:rsid w:val="00EB5425"/>
    <w:rsid w:val="00EB555C"/>
    <w:rsid w:val="00EB562B"/>
    <w:rsid w:val="00EB57D9"/>
    <w:rsid w:val="00EB5855"/>
    <w:rsid w:val="00EB58BD"/>
    <w:rsid w:val="00EB59FF"/>
    <w:rsid w:val="00EB5F66"/>
    <w:rsid w:val="00EB5F85"/>
    <w:rsid w:val="00EB6171"/>
    <w:rsid w:val="00EB63F1"/>
    <w:rsid w:val="00EB6704"/>
    <w:rsid w:val="00EB6719"/>
    <w:rsid w:val="00EB6844"/>
    <w:rsid w:val="00EB6A40"/>
    <w:rsid w:val="00EB6C51"/>
    <w:rsid w:val="00EB6DF2"/>
    <w:rsid w:val="00EB71FC"/>
    <w:rsid w:val="00EB72A6"/>
    <w:rsid w:val="00EB72E2"/>
    <w:rsid w:val="00EB7487"/>
    <w:rsid w:val="00EB74A0"/>
    <w:rsid w:val="00EB7517"/>
    <w:rsid w:val="00EB752E"/>
    <w:rsid w:val="00EB758D"/>
    <w:rsid w:val="00EB76EB"/>
    <w:rsid w:val="00EB7724"/>
    <w:rsid w:val="00EB7AC0"/>
    <w:rsid w:val="00EB7BA7"/>
    <w:rsid w:val="00EC0016"/>
    <w:rsid w:val="00EC035F"/>
    <w:rsid w:val="00EC0430"/>
    <w:rsid w:val="00EC04F6"/>
    <w:rsid w:val="00EC06B2"/>
    <w:rsid w:val="00EC06F2"/>
    <w:rsid w:val="00EC0CBE"/>
    <w:rsid w:val="00EC0EBA"/>
    <w:rsid w:val="00EC0FA6"/>
    <w:rsid w:val="00EC0FE3"/>
    <w:rsid w:val="00EC1109"/>
    <w:rsid w:val="00EC1368"/>
    <w:rsid w:val="00EC18C5"/>
    <w:rsid w:val="00EC1C39"/>
    <w:rsid w:val="00EC1CEA"/>
    <w:rsid w:val="00EC1D38"/>
    <w:rsid w:val="00EC22E2"/>
    <w:rsid w:val="00EC2593"/>
    <w:rsid w:val="00EC25FE"/>
    <w:rsid w:val="00EC28A0"/>
    <w:rsid w:val="00EC2B4D"/>
    <w:rsid w:val="00EC2BC0"/>
    <w:rsid w:val="00EC2CDB"/>
    <w:rsid w:val="00EC2EF1"/>
    <w:rsid w:val="00EC2F1B"/>
    <w:rsid w:val="00EC3130"/>
    <w:rsid w:val="00EC34A9"/>
    <w:rsid w:val="00EC3584"/>
    <w:rsid w:val="00EC3649"/>
    <w:rsid w:val="00EC366E"/>
    <w:rsid w:val="00EC3743"/>
    <w:rsid w:val="00EC38CE"/>
    <w:rsid w:val="00EC3A59"/>
    <w:rsid w:val="00EC3B3F"/>
    <w:rsid w:val="00EC3D0E"/>
    <w:rsid w:val="00EC3DF4"/>
    <w:rsid w:val="00EC3EDB"/>
    <w:rsid w:val="00EC3F77"/>
    <w:rsid w:val="00EC443C"/>
    <w:rsid w:val="00EC45CE"/>
    <w:rsid w:val="00EC46EA"/>
    <w:rsid w:val="00EC4727"/>
    <w:rsid w:val="00EC488E"/>
    <w:rsid w:val="00EC48AB"/>
    <w:rsid w:val="00EC4BC5"/>
    <w:rsid w:val="00EC4C88"/>
    <w:rsid w:val="00EC5201"/>
    <w:rsid w:val="00EC5208"/>
    <w:rsid w:val="00EC526A"/>
    <w:rsid w:val="00EC5719"/>
    <w:rsid w:val="00EC585E"/>
    <w:rsid w:val="00EC5B8F"/>
    <w:rsid w:val="00EC5BF9"/>
    <w:rsid w:val="00EC6044"/>
    <w:rsid w:val="00EC60D8"/>
    <w:rsid w:val="00EC61ED"/>
    <w:rsid w:val="00EC628F"/>
    <w:rsid w:val="00EC64C7"/>
    <w:rsid w:val="00EC6610"/>
    <w:rsid w:val="00EC6A55"/>
    <w:rsid w:val="00EC6BDA"/>
    <w:rsid w:val="00EC6E41"/>
    <w:rsid w:val="00EC6F0A"/>
    <w:rsid w:val="00EC709F"/>
    <w:rsid w:val="00EC7213"/>
    <w:rsid w:val="00EC7673"/>
    <w:rsid w:val="00EC767F"/>
    <w:rsid w:val="00EC7703"/>
    <w:rsid w:val="00EC7A2C"/>
    <w:rsid w:val="00EC7B9D"/>
    <w:rsid w:val="00EC7C4A"/>
    <w:rsid w:val="00EC7CB8"/>
    <w:rsid w:val="00EC7E39"/>
    <w:rsid w:val="00ED0062"/>
    <w:rsid w:val="00ED00A8"/>
    <w:rsid w:val="00ED01AC"/>
    <w:rsid w:val="00ED0287"/>
    <w:rsid w:val="00ED0498"/>
    <w:rsid w:val="00ED04B1"/>
    <w:rsid w:val="00ED0604"/>
    <w:rsid w:val="00ED0706"/>
    <w:rsid w:val="00ED0754"/>
    <w:rsid w:val="00ED07A6"/>
    <w:rsid w:val="00ED0983"/>
    <w:rsid w:val="00ED09AE"/>
    <w:rsid w:val="00ED0A09"/>
    <w:rsid w:val="00ED0A6A"/>
    <w:rsid w:val="00ED0AB5"/>
    <w:rsid w:val="00ED0C4F"/>
    <w:rsid w:val="00ED0DCB"/>
    <w:rsid w:val="00ED0DFD"/>
    <w:rsid w:val="00ED115D"/>
    <w:rsid w:val="00ED135D"/>
    <w:rsid w:val="00ED1499"/>
    <w:rsid w:val="00ED14E8"/>
    <w:rsid w:val="00ED14F9"/>
    <w:rsid w:val="00ED176E"/>
    <w:rsid w:val="00ED19CD"/>
    <w:rsid w:val="00ED1A16"/>
    <w:rsid w:val="00ED1A98"/>
    <w:rsid w:val="00ED1CAA"/>
    <w:rsid w:val="00ED1E75"/>
    <w:rsid w:val="00ED204C"/>
    <w:rsid w:val="00ED2360"/>
    <w:rsid w:val="00ED2394"/>
    <w:rsid w:val="00ED2583"/>
    <w:rsid w:val="00ED2593"/>
    <w:rsid w:val="00ED2725"/>
    <w:rsid w:val="00ED2826"/>
    <w:rsid w:val="00ED2855"/>
    <w:rsid w:val="00ED29C8"/>
    <w:rsid w:val="00ED2D72"/>
    <w:rsid w:val="00ED2E0E"/>
    <w:rsid w:val="00ED2ED3"/>
    <w:rsid w:val="00ED3194"/>
    <w:rsid w:val="00ED3447"/>
    <w:rsid w:val="00ED344E"/>
    <w:rsid w:val="00ED356F"/>
    <w:rsid w:val="00ED373E"/>
    <w:rsid w:val="00ED37C6"/>
    <w:rsid w:val="00ED39CA"/>
    <w:rsid w:val="00ED3AD0"/>
    <w:rsid w:val="00ED3C60"/>
    <w:rsid w:val="00ED40F2"/>
    <w:rsid w:val="00ED4482"/>
    <w:rsid w:val="00ED45FE"/>
    <w:rsid w:val="00ED47A7"/>
    <w:rsid w:val="00ED47D2"/>
    <w:rsid w:val="00ED4AE0"/>
    <w:rsid w:val="00ED4B32"/>
    <w:rsid w:val="00ED4B66"/>
    <w:rsid w:val="00ED4C8F"/>
    <w:rsid w:val="00ED505B"/>
    <w:rsid w:val="00ED5370"/>
    <w:rsid w:val="00ED5410"/>
    <w:rsid w:val="00ED5819"/>
    <w:rsid w:val="00ED5854"/>
    <w:rsid w:val="00ED59B8"/>
    <w:rsid w:val="00ED5A25"/>
    <w:rsid w:val="00ED5A34"/>
    <w:rsid w:val="00ED5CB8"/>
    <w:rsid w:val="00ED5D48"/>
    <w:rsid w:val="00ED5F54"/>
    <w:rsid w:val="00ED5FDE"/>
    <w:rsid w:val="00ED6047"/>
    <w:rsid w:val="00ED6288"/>
    <w:rsid w:val="00ED62D5"/>
    <w:rsid w:val="00ED6731"/>
    <w:rsid w:val="00ED6865"/>
    <w:rsid w:val="00ED68C1"/>
    <w:rsid w:val="00ED6B82"/>
    <w:rsid w:val="00ED6C7B"/>
    <w:rsid w:val="00ED6CDC"/>
    <w:rsid w:val="00ED6D2B"/>
    <w:rsid w:val="00ED7140"/>
    <w:rsid w:val="00ED719E"/>
    <w:rsid w:val="00ED73A5"/>
    <w:rsid w:val="00ED759E"/>
    <w:rsid w:val="00ED76E5"/>
    <w:rsid w:val="00ED7862"/>
    <w:rsid w:val="00ED7B6A"/>
    <w:rsid w:val="00ED7B9A"/>
    <w:rsid w:val="00ED7D92"/>
    <w:rsid w:val="00EE0139"/>
    <w:rsid w:val="00EE0215"/>
    <w:rsid w:val="00EE0332"/>
    <w:rsid w:val="00EE045A"/>
    <w:rsid w:val="00EE04AA"/>
    <w:rsid w:val="00EE0878"/>
    <w:rsid w:val="00EE0DB0"/>
    <w:rsid w:val="00EE0FCA"/>
    <w:rsid w:val="00EE1103"/>
    <w:rsid w:val="00EE1344"/>
    <w:rsid w:val="00EE1369"/>
    <w:rsid w:val="00EE140D"/>
    <w:rsid w:val="00EE14F8"/>
    <w:rsid w:val="00EE195C"/>
    <w:rsid w:val="00EE220B"/>
    <w:rsid w:val="00EE2413"/>
    <w:rsid w:val="00EE268B"/>
    <w:rsid w:val="00EE275A"/>
    <w:rsid w:val="00EE2A3D"/>
    <w:rsid w:val="00EE2C9F"/>
    <w:rsid w:val="00EE2E70"/>
    <w:rsid w:val="00EE2F03"/>
    <w:rsid w:val="00EE2FC1"/>
    <w:rsid w:val="00EE30B2"/>
    <w:rsid w:val="00EE30B3"/>
    <w:rsid w:val="00EE3126"/>
    <w:rsid w:val="00EE3283"/>
    <w:rsid w:val="00EE38B5"/>
    <w:rsid w:val="00EE3A62"/>
    <w:rsid w:val="00EE3A99"/>
    <w:rsid w:val="00EE3B0B"/>
    <w:rsid w:val="00EE3E16"/>
    <w:rsid w:val="00EE3F33"/>
    <w:rsid w:val="00EE3F91"/>
    <w:rsid w:val="00EE41DE"/>
    <w:rsid w:val="00EE4769"/>
    <w:rsid w:val="00EE4808"/>
    <w:rsid w:val="00EE4AE8"/>
    <w:rsid w:val="00EE4BED"/>
    <w:rsid w:val="00EE4E3A"/>
    <w:rsid w:val="00EE503E"/>
    <w:rsid w:val="00EE5332"/>
    <w:rsid w:val="00EE53D3"/>
    <w:rsid w:val="00EE53D8"/>
    <w:rsid w:val="00EE5542"/>
    <w:rsid w:val="00EE5617"/>
    <w:rsid w:val="00EE582E"/>
    <w:rsid w:val="00EE5A76"/>
    <w:rsid w:val="00EE5ED3"/>
    <w:rsid w:val="00EE5FED"/>
    <w:rsid w:val="00EE6197"/>
    <w:rsid w:val="00EE6307"/>
    <w:rsid w:val="00EE6466"/>
    <w:rsid w:val="00EE669A"/>
    <w:rsid w:val="00EE68BD"/>
    <w:rsid w:val="00EE6B3A"/>
    <w:rsid w:val="00EE6D09"/>
    <w:rsid w:val="00EE6D9C"/>
    <w:rsid w:val="00EE6FB5"/>
    <w:rsid w:val="00EE7007"/>
    <w:rsid w:val="00EE7043"/>
    <w:rsid w:val="00EE72B1"/>
    <w:rsid w:val="00EE7303"/>
    <w:rsid w:val="00EE74D4"/>
    <w:rsid w:val="00EE75BB"/>
    <w:rsid w:val="00EE776B"/>
    <w:rsid w:val="00EE78AE"/>
    <w:rsid w:val="00EE78C5"/>
    <w:rsid w:val="00EE7B53"/>
    <w:rsid w:val="00EF059C"/>
    <w:rsid w:val="00EF06C3"/>
    <w:rsid w:val="00EF074D"/>
    <w:rsid w:val="00EF0A09"/>
    <w:rsid w:val="00EF0A18"/>
    <w:rsid w:val="00EF0A31"/>
    <w:rsid w:val="00EF0D6B"/>
    <w:rsid w:val="00EF0E4B"/>
    <w:rsid w:val="00EF0E7B"/>
    <w:rsid w:val="00EF0F8F"/>
    <w:rsid w:val="00EF0FD5"/>
    <w:rsid w:val="00EF0FDC"/>
    <w:rsid w:val="00EF1090"/>
    <w:rsid w:val="00EF1459"/>
    <w:rsid w:val="00EF162A"/>
    <w:rsid w:val="00EF167E"/>
    <w:rsid w:val="00EF18C6"/>
    <w:rsid w:val="00EF1BD7"/>
    <w:rsid w:val="00EF1CBC"/>
    <w:rsid w:val="00EF1D21"/>
    <w:rsid w:val="00EF1D7A"/>
    <w:rsid w:val="00EF214C"/>
    <w:rsid w:val="00EF24E5"/>
    <w:rsid w:val="00EF25DA"/>
    <w:rsid w:val="00EF2894"/>
    <w:rsid w:val="00EF2D2A"/>
    <w:rsid w:val="00EF3226"/>
    <w:rsid w:val="00EF3438"/>
    <w:rsid w:val="00EF34C1"/>
    <w:rsid w:val="00EF3528"/>
    <w:rsid w:val="00EF3634"/>
    <w:rsid w:val="00EF3C42"/>
    <w:rsid w:val="00EF3F35"/>
    <w:rsid w:val="00EF4030"/>
    <w:rsid w:val="00EF43D3"/>
    <w:rsid w:val="00EF463F"/>
    <w:rsid w:val="00EF4AAD"/>
    <w:rsid w:val="00EF4DDB"/>
    <w:rsid w:val="00EF5315"/>
    <w:rsid w:val="00EF576F"/>
    <w:rsid w:val="00EF5891"/>
    <w:rsid w:val="00EF59A1"/>
    <w:rsid w:val="00EF5D0D"/>
    <w:rsid w:val="00EF5E85"/>
    <w:rsid w:val="00EF60B6"/>
    <w:rsid w:val="00EF6288"/>
    <w:rsid w:val="00EF6304"/>
    <w:rsid w:val="00EF6328"/>
    <w:rsid w:val="00EF699B"/>
    <w:rsid w:val="00EF69D0"/>
    <w:rsid w:val="00EF6A09"/>
    <w:rsid w:val="00EF6CD4"/>
    <w:rsid w:val="00EF71BF"/>
    <w:rsid w:val="00EF728D"/>
    <w:rsid w:val="00EF731B"/>
    <w:rsid w:val="00EF7795"/>
    <w:rsid w:val="00EF77AF"/>
    <w:rsid w:val="00EF77DA"/>
    <w:rsid w:val="00EF7B0D"/>
    <w:rsid w:val="00EF7B37"/>
    <w:rsid w:val="00EF7CB8"/>
    <w:rsid w:val="00EF7F00"/>
    <w:rsid w:val="00F00081"/>
    <w:rsid w:val="00F000B2"/>
    <w:rsid w:val="00F000B6"/>
    <w:rsid w:val="00F002F6"/>
    <w:rsid w:val="00F00566"/>
    <w:rsid w:val="00F008DD"/>
    <w:rsid w:val="00F00B54"/>
    <w:rsid w:val="00F00E0F"/>
    <w:rsid w:val="00F00EF1"/>
    <w:rsid w:val="00F01325"/>
    <w:rsid w:val="00F014F5"/>
    <w:rsid w:val="00F0161F"/>
    <w:rsid w:val="00F0162E"/>
    <w:rsid w:val="00F01673"/>
    <w:rsid w:val="00F0178F"/>
    <w:rsid w:val="00F018BA"/>
    <w:rsid w:val="00F01A42"/>
    <w:rsid w:val="00F01C51"/>
    <w:rsid w:val="00F01D2C"/>
    <w:rsid w:val="00F01D80"/>
    <w:rsid w:val="00F0204F"/>
    <w:rsid w:val="00F0205A"/>
    <w:rsid w:val="00F020FF"/>
    <w:rsid w:val="00F02382"/>
    <w:rsid w:val="00F0243A"/>
    <w:rsid w:val="00F02455"/>
    <w:rsid w:val="00F029F1"/>
    <w:rsid w:val="00F02FB5"/>
    <w:rsid w:val="00F0336A"/>
    <w:rsid w:val="00F033E4"/>
    <w:rsid w:val="00F035E7"/>
    <w:rsid w:val="00F035FB"/>
    <w:rsid w:val="00F03A18"/>
    <w:rsid w:val="00F03A33"/>
    <w:rsid w:val="00F03A38"/>
    <w:rsid w:val="00F03A93"/>
    <w:rsid w:val="00F03B2F"/>
    <w:rsid w:val="00F03BA6"/>
    <w:rsid w:val="00F04127"/>
    <w:rsid w:val="00F044E7"/>
    <w:rsid w:val="00F0468E"/>
    <w:rsid w:val="00F0496B"/>
    <w:rsid w:val="00F04A0D"/>
    <w:rsid w:val="00F04B29"/>
    <w:rsid w:val="00F04B89"/>
    <w:rsid w:val="00F04D8B"/>
    <w:rsid w:val="00F04E5A"/>
    <w:rsid w:val="00F04E6A"/>
    <w:rsid w:val="00F04E8F"/>
    <w:rsid w:val="00F05763"/>
    <w:rsid w:val="00F05906"/>
    <w:rsid w:val="00F05954"/>
    <w:rsid w:val="00F05C0E"/>
    <w:rsid w:val="00F06078"/>
    <w:rsid w:val="00F06089"/>
    <w:rsid w:val="00F0616F"/>
    <w:rsid w:val="00F06218"/>
    <w:rsid w:val="00F064F6"/>
    <w:rsid w:val="00F065EF"/>
    <w:rsid w:val="00F065FE"/>
    <w:rsid w:val="00F066EB"/>
    <w:rsid w:val="00F06770"/>
    <w:rsid w:val="00F067CD"/>
    <w:rsid w:val="00F06A97"/>
    <w:rsid w:val="00F06E3A"/>
    <w:rsid w:val="00F06E4A"/>
    <w:rsid w:val="00F06E5D"/>
    <w:rsid w:val="00F07216"/>
    <w:rsid w:val="00F07692"/>
    <w:rsid w:val="00F0779B"/>
    <w:rsid w:val="00F07A64"/>
    <w:rsid w:val="00F07BE1"/>
    <w:rsid w:val="00F1002B"/>
    <w:rsid w:val="00F10225"/>
    <w:rsid w:val="00F1022A"/>
    <w:rsid w:val="00F10591"/>
    <w:rsid w:val="00F105FE"/>
    <w:rsid w:val="00F10617"/>
    <w:rsid w:val="00F1074E"/>
    <w:rsid w:val="00F1082D"/>
    <w:rsid w:val="00F108BF"/>
    <w:rsid w:val="00F1090B"/>
    <w:rsid w:val="00F10AED"/>
    <w:rsid w:val="00F10BFC"/>
    <w:rsid w:val="00F110FD"/>
    <w:rsid w:val="00F11105"/>
    <w:rsid w:val="00F111C0"/>
    <w:rsid w:val="00F11479"/>
    <w:rsid w:val="00F11621"/>
    <w:rsid w:val="00F1191B"/>
    <w:rsid w:val="00F11E33"/>
    <w:rsid w:val="00F11FC7"/>
    <w:rsid w:val="00F124A8"/>
    <w:rsid w:val="00F126C3"/>
    <w:rsid w:val="00F12AB3"/>
    <w:rsid w:val="00F12CF7"/>
    <w:rsid w:val="00F12DC1"/>
    <w:rsid w:val="00F1317C"/>
    <w:rsid w:val="00F131C5"/>
    <w:rsid w:val="00F1336D"/>
    <w:rsid w:val="00F134AA"/>
    <w:rsid w:val="00F1351F"/>
    <w:rsid w:val="00F135BF"/>
    <w:rsid w:val="00F135F0"/>
    <w:rsid w:val="00F13BF7"/>
    <w:rsid w:val="00F13CFE"/>
    <w:rsid w:val="00F13FD5"/>
    <w:rsid w:val="00F14028"/>
    <w:rsid w:val="00F141ED"/>
    <w:rsid w:val="00F142EE"/>
    <w:rsid w:val="00F14313"/>
    <w:rsid w:val="00F14323"/>
    <w:rsid w:val="00F145DB"/>
    <w:rsid w:val="00F14867"/>
    <w:rsid w:val="00F14956"/>
    <w:rsid w:val="00F14A92"/>
    <w:rsid w:val="00F15141"/>
    <w:rsid w:val="00F15169"/>
    <w:rsid w:val="00F151F6"/>
    <w:rsid w:val="00F152BF"/>
    <w:rsid w:val="00F15342"/>
    <w:rsid w:val="00F15383"/>
    <w:rsid w:val="00F1538C"/>
    <w:rsid w:val="00F15488"/>
    <w:rsid w:val="00F15503"/>
    <w:rsid w:val="00F15654"/>
    <w:rsid w:val="00F158F4"/>
    <w:rsid w:val="00F15B94"/>
    <w:rsid w:val="00F15DE9"/>
    <w:rsid w:val="00F160CF"/>
    <w:rsid w:val="00F162A4"/>
    <w:rsid w:val="00F162C6"/>
    <w:rsid w:val="00F16444"/>
    <w:rsid w:val="00F164E0"/>
    <w:rsid w:val="00F166AD"/>
    <w:rsid w:val="00F167FC"/>
    <w:rsid w:val="00F16AD4"/>
    <w:rsid w:val="00F16B53"/>
    <w:rsid w:val="00F16BB3"/>
    <w:rsid w:val="00F16C2F"/>
    <w:rsid w:val="00F16F0F"/>
    <w:rsid w:val="00F17052"/>
    <w:rsid w:val="00F17094"/>
    <w:rsid w:val="00F17176"/>
    <w:rsid w:val="00F17323"/>
    <w:rsid w:val="00F1734A"/>
    <w:rsid w:val="00F175AB"/>
    <w:rsid w:val="00F17660"/>
    <w:rsid w:val="00F176BE"/>
    <w:rsid w:val="00F17CE7"/>
    <w:rsid w:val="00F17DA9"/>
    <w:rsid w:val="00F17E06"/>
    <w:rsid w:val="00F20183"/>
    <w:rsid w:val="00F2026F"/>
    <w:rsid w:val="00F20517"/>
    <w:rsid w:val="00F20874"/>
    <w:rsid w:val="00F20AB7"/>
    <w:rsid w:val="00F20F56"/>
    <w:rsid w:val="00F2101D"/>
    <w:rsid w:val="00F211F0"/>
    <w:rsid w:val="00F218C7"/>
    <w:rsid w:val="00F21923"/>
    <w:rsid w:val="00F21DC2"/>
    <w:rsid w:val="00F21EF8"/>
    <w:rsid w:val="00F2261E"/>
    <w:rsid w:val="00F226E9"/>
    <w:rsid w:val="00F227B2"/>
    <w:rsid w:val="00F228F9"/>
    <w:rsid w:val="00F22B7E"/>
    <w:rsid w:val="00F22CC2"/>
    <w:rsid w:val="00F22CCF"/>
    <w:rsid w:val="00F22CF0"/>
    <w:rsid w:val="00F22EC9"/>
    <w:rsid w:val="00F23176"/>
    <w:rsid w:val="00F233CF"/>
    <w:rsid w:val="00F23615"/>
    <w:rsid w:val="00F237E5"/>
    <w:rsid w:val="00F23800"/>
    <w:rsid w:val="00F239AC"/>
    <w:rsid w:val="00F23A8A"/>
    <w:rsid w:val="00F23A94"/>
    <w:rsid w:val="00F23FD4"/>
    <w:rsid w:val="00F24227"/>
    <w:rsid w:val="00F2429C"/>
    <w:rsid w:val="00F24483"/>
    <w:rsid w:val="00F244A5"/>
    <w:rsid w:val="00F244BF"/>
    <w:rsid w:val="00F244F1"/>
    <w:rsid w:val="00F24520"/>
    <w:rsid w:val="00F2497F"/>
    <w:rsid w:val="00F249B9"/>
    <w:rsid w:val="00F24A2B"/>
    <w:rsid w:val="00F24C57"/>
    <w:rsid w:val="00F24FAD"/>
    <w:rsid w:val="00F2522A"/>
    <w:rsid w:val="00F2526B"/>
    <w:rsid w:val="00F2558A"/>
    <w:rsid w:val="00F255AD"/>
    <w:rsid w:val="00F2585C"/>
    <w:rsid w:val="00F25CC8"/>
    <w:rsid w:val="00F25D0A"/>
    <w:rsid w:val="00F25EC3"/>
    <w:rsid w:val="00F25FE4"/>
    <w:rsid w:val="00F26024"/>
    <w:rsid w:val="00F26251"/>
    <w:rsid w:val="00F2625E"/>
    <w:rsid w:val="00F263BA"/>
    <w:rsid w:val="00F26580"/>
    <w:rsid w:val="00F266DC"/>
    <w:rsid w:val="00F26982"/>
    <w:rsid w:val="00F26A5D"/>
    <w:rsid w:val="00F26C06"/>
    <w:rsid w:val="00F26C7D"/>
    <w:rsid w:val="00F26F3D"/>
    <w:rsid w:val="00F2715B"/>
    <w:rsid w:val="00F2731E"/>
    <w:rsid w:val="00F2755F"/>
    <w:rsid w:val="00F2781A"/>
    <w:rsid w:val="00F27B62"/>
    <w:rsid w:val="00F27B99"/>
    <w:rsid w:val="00F27C8C"/>
    <w:rsid w:val="00F27DC4"/>
    <w:rsid w:val="00F301F4"/>
    <w:rsid w:val="00F3031B"/>
    <w:rsid w:val="00F305C3"/>
    <w:rsid w:val="00F306E4"/>
    <w:rsid w:val="00F3073F"/>
    <w:rsid w:val="00F30813"/>
    <w:rsid w:val="00F30995"/>
    <w:rsid w:val="00F30A74"/>
    <w:rsid w:val="00F30D0A"/>
    <w:rsid w:val="00F30E96"/>
    <w:rsid w:val="00F310EA"/>
    <w:rsid w:val="00F31271"/>
    <w:rsid w:val="00F314DA"/>
    <w:rsid w:val="00F3153C"/>
    <w:rsid w:val="00F31728"/>
    <w:rsid w:val="00F31A81"/>
    <w:rsid w:val="00F31B23"/>
    <w:rsid w:val="00F31C8D"/>
    <w:rsid w:val="00F31EF1"/>
    <w:rsid w:val="00F31F33"/>
    <w:rsid w:val="00F320EA"/>
    <w:rsid w:val="00F32196"/>
    <w:rsid w:val="00F321F9"/>
    <w:rsid w:val="00F32361"/>
    <w:rsid w:val="00F32460"/>
    <w:rsid w:val="00F3251C"/>
    <w:rsid w:val="00F32C48"/>
    <w:rsid w:val="00F32E63"/>
    <w:rsid w:val="00F32F05"/>
    <w:rsid w:val="00F32FC0"/>
    <w:rsid w:val="00F330CD"/>
    <w:rsid w:val="00F33425"/>
    <w:rsid w:val="00F334C9"/>
    <w:rsid w:val="00F335C0"/>
    <w:rsid w:val="00F33832"/>
    <w:rsid w:val="00F338B3"/>
    <w:rsid w:val="00F33995"/>
    <w:rsid w:val="00F339C1"/>
    <w:rsid w:val="00F33A5D"/>
    <w:rsid w:val="00F33C2E"/>
    <w:rsid w:val="00F33D5D"/>
    <w:rsid w:val="00F3405D"/>
    <w:rsid w:val="00F34343"/>
    <w:rsid w:val="00F34517"/>
    <w:rsid w:val="00F34C72"/>
    <w:rsid w:val="00F34CB3"/>
    <w:rsid w:val="00F34D3D"/>
    <w:rsid w:val="00F34EA7"/>
    <w:rsid w:val="00F34F3B"/>
    <w:rsid w:val="00F3517A"/>
    <w:rsid w:val="00F35242"/>
    <w:rsid w:val="00F35366"/>
    <w:rsid w:val="00F355D6"/>
    <w:rsid w:val="00F357B1"/>
    <w:rsid w:val="00F35CC3"/>
    <w:rsid w:val="00F35D34"/>
    <w:rsid w:val="00F360FE"/>
    <w:rsid w:val="00F364BB"/>
    <w:rsid w:val="00F36562"/>
    <w:rsid w:val="00F3697B"/>
    <w:rsid w:val="00F36990"/>
    <w:rsid w:val="00F36AD5"/>
    <w:rsid w:val="00F36B1B"/>
    <w:rsid w:val="00F36BA6"/>
    <w:rsid w:val="00F36CF3"/>
    <w:rsid w:val="00F36DFF"/>
    <w:rsid w:val="00F36EA9"/>
    <w:rsid w:val="00F373AA"/>
    <w:rsid w:val="00F3754E"/>
    <w:rsid w:val="00F37594"/>
    <w:rsid w:val="00F376AB"/>
    <w:rsid w:val="00F3770E"/>
    <w:rsid w:val="00F37884"/>
    <w:rsid w:val="00F378C0"/>
    <w:rsid w:val="00F37C20"/>
    <w:rsid w:val="00F37DE9"/>
    <w:rsid w:val="00F37E05"/>
    <w:rsid w:val="00F37EC2"/>
    <w:rsid w:val="00F37F7C"/>
    <w:rsid w:val="00F400E0"/>
    <w:rsid w:val="00F40170"/>
    <w:rsid w:val="00F40199"/>
    <w:rsid w:val="00F401A0"/>
    <w:rsid w:val="00F402A0"/>
    <w:rsid w:val="00F407D8"/>
    <w:rsid w:val="00F40C08"/>
    <w:rsid w:val="00F40CA6"/>
    <w:rsid w:val="00F412B9"/>
    <w:rsid w:val="00F414C7"/>
    <w:rsid w:val="00F41AEF"/>
    <w:rsid w:val="00F41E1E"/>
    <w:rsid w:val="00F41E38"/>
    <w:rsid w:val="00F41F1C"/>
    <w:rsid w:val="00F4209D"/>
    <w:rsid w:val="00F42300"/>
    <w:rsid w:val="00F423F8"/>
    <w:rsid w:val="00F42549"/>
    <w:rsid w:val="00F42689"/>
    <w:rsid w:val="00F4268C"/>
    <w:rsid w:val="00F4278E"/>
    <w:rsid w:val="00F43006"/>
    <w:rsid w:val="00F43215"/>
    <w:rsid w:val="00F4336D"/>
    <w:rsid w:val="00F437B3"/>
    <w:rsid w:val="00F438DA"/>
    <w:rsid w:val="00F43ED2"/>
    <w:rsid w:val="00F445BD"/>
    <w:rsid w:val="00F447C4"/>
    <w:rsid w:val="00F4482E"/>
    <w:rsid w:val="00F44D83"/>
    <w:rsid w:val="00F45186"/>
    <w:rsid w:val="00F451C2"/>
    <w:rsid w:val="00F45209"/>
    <w:rsid w:val="00F45AF1"/>
    <w:rsid w:val="00F45B54"/>
    <w:rsid w:val="00F45E2E"/>
    <w:rsid w:val="00F45FE6"/>
    <w:rsid w:val="00F4640C"/>
    <w:rsid w:val="00F46B37"/>
    <w:rsid w:val="00F46C96"/>
    <w:rsid w:val="00F47002"/>
    <w:rsid w:val="00F4720C"/>
    <w:rsid w:val="00F474AF"/>
    <w:rsid w:val="00F4779E"/>
    <w:rsid w:val="00F47A42"/>
    <w:rsid w:val="00F47BC9"/>
    <w:rsid w:val="00F47D4C"/>
    <w:rsid w:val="00F47F62"/>
    <w:rsid w:val="00F50110"/>
    <w:rsid w:val="00F503E0"/>
    <w:rsid w:val="00F5042B"/>
    <w:rsid w:val="00F5046E"/>
    <w:rsid w:val="00F504E2"/>
    <w:rsid w:val="00F50555"/>
    <w:rsid w:val="00F507C8"/>
    <w:rsid w:val="00F50881"/>
    <w:rsid w:val="00F50F52"/>
    <w:rsid w:val="00F510AC"/>
    <w:rsid w:val="00F51238"/>
    <w:rsid w:val="00F513CB"/>
    <w:rsid w:val="00F51439"/>
    <w:rsid w:val="00F514FC"/>
    <w:rsid w:val="00F51537"/>
    <w:rsid w:val="00F51644"/>
    <w:rsid w:val="00F517C0"/>
    <w:rsid w:val="00F5188A"/>
    <w:rsid w:val="00F51902"/>
    <w:rsid w:val="00F519D6"/>
    <w:rsid w:val="00F51C47"/>
    <w:rsid w:val="00F51CD6"/>
    <w:rsid w:val="00F51D7A"/>
    <w:rsid w:val="00F51E81"/>
    <w:rsid w:val="00F5200B"/>
    <w:rsid w:val="00F52065"/>
    <w:rsid w:val="00F521E2"/>
    <w:rsid w:val="00F52215"/>
    <w:rsid w:val="00F524B8"/>
    <w:rsid w:val="00F525F7"/>
    <w:rsid w:val="00F527C3"/>
    <w:rsid w:val="00F529FE"/>
    <w:rsid w:val="00F52A8F"/>
    <w:rsid w:val="00F52C3A"/>
    <w:rsid w:val="00F52DEA"/>
    <w:rsid w:val="00F52E8E"/>
    <w:rsid w:val="00F532C4"/>
    <w:rsid w:val="00F53748"/>
    <w:rsid w:val="00F53935"/>
    <w:rsid w:val="00F539A0"/>
    <w:rsid w:val="00F539F3"/>
    <w:rsid w:val="00F53CCA"/>
    <w:rsid w:val="00F53E78"/>
    <w:rsid w:val="00F53E9C"/>
    <w:rsid w:val="00F54125"/>
    <w:rsid w:val="00F542A5"/>
    <w:rsid w:val="00F5450D"/>
    <w:rsid w:val="00F5479A"/>
    <w:rsid w:val="00F54AAC"/>
    <w:rsid w:val="00F54AC7"/>
    <w:rsid w:val="00F54B86"/>
    <w:rsid w:val="00F54CBE"/>
    <w:rsid w:val="00F55052"/>
    <w:rsid w:val="00F551F1"/>
    <w:rsid w:val="00F55222"/>
    <w:rsid w:val="00F553CE"/>
    <w:rsid w:val="00F55484"/>
    <w:rsid w:val="00F55873"/>
    <w:rsid w:val="00F55B84"/>
    <w:rsid w:val="00F55C48"/>
    <w:rsid w:val="00F55C55"/>
    <w:rsid w:val="00F55D81"/>
    <w:rsid w:val="00F56043"/>
    <w:rsid w:val="00F562B9"/>
    <w:rsid w:val="00F563D0"/>
    <w:rsid w:val="00F563E2"/>
    <w:rsid w:val="00F56433"/>
    <w:rsid w:val="00F56495"/>
    <w:rsid w:val="00F56532"/>
    <w:rsid w:val="00F56636"/>
    <w:rsid w:val="00F56959"/>
    <w:rsid w:val="00F56E79"/>
    <w:rsid w:val="00F5701F"/>
    <w:rsid w:val="00F57104"/>
    <w:rsid w:val="00F571A1"/>
    <w:rsid w:val="00F57376"/>
    <w:rsid w:val="00F573D8"/>
    <w:rsid w:val="00F57808"/>
    <w:rsid w:val="00F579DE"/>
    <w:rsid w:val="00F57BBC"/>
    <w:rsid w:val="00F57F99"/>
    <w:rsid w:val="00F6012E"/>
    <w:rsid w:val="00F602A6"/>
    <w:rsid w:val="00F603AA"/>
    <w:rsid w:val="00F6083E"/>
    <w:rsid w:val="00F60B56"/>
    <w:rsid w:val="00F60B6C"/>
    <w:rsid w:val="00F60ED0"/>
    <w:rsid w:val="00F60EEC"/>
    <w:rsid w:val="00F60FDF"/>
    <w:rsid w:val="00F6111A"/>
    <w:rsid w:val="00F6123E"/>
    <w:rsid w:val="00F613E2"/>
    <w:rsid w:val="00F61506"/>
    <w:rsid w:val="00F61579"/>
    <w:rsid w:val="00F615A4"/>
    <w:rsid w:val="00F61786"/>
    <w:rsid w:val="00F617F1"/>
    <w:rsid w:val="00F61AE1"/>
    <w:rsid w:val="00F61BC2"/>
    <w:rsid w:val="00F61BCD"/>
    <w:rsid w:val="00F61C01"/>
    <w:rsid w:val="00F61D41"/>
    <w:rsid w:val="00F61FC6"/>
    <w:rsid w:val="00F62219"/>
    <w:rsid w:val="00F62828"/>
    <w:rsid w:val="00F62C1D"/>
    <w:rsid w:val="00F62CFF"/>
    <w:rsid w:val="00F62E66"/>
    <w:rsid w:val="00F63007"/>
    <w:rsid w:val="00F63208"/>
    <w:rsid w:val="00F63226"/>
    <w:rsid w:val="00F63550"/>
    <w:rsid w:val="00F63910"/>
    <w:rsid w:val="00F63A47"/>
    <w:rsid w:val="00F63A67"/>
    <w:rsid w:val="00F63AAB"/>
    <w:rsid w:val="00F63BC8"/>
    <w:rsid w:val="00F6408C"/>
    <w:rsid w:val="00F640B7"/>
    <w:rsid w:val="00F64237"/>
    <w:rsid w:val="00F645BB"/>
    <w:rsid w:val="00F64622"/>
    <w:rsid w:val="00F64A33"/>
    <w:rsid w:val="00F64C71"/>
    <w:rsid w:val="00F6505A"/>
    <w:rsid w:val="00F65237"/>
    <w:rsid w:val="00F654A9"/>
    <w:rsid w:val="00F654FB"/>
    <w:rsid w:val="00F65592"/>
    <w:rsid w:val="00F65798"/>
    <w:rsid w:val="00F6581E"/>
    <w:rsid w:val="00F658E2"/>
    <w:rsid w:val="00F65CEE"/>
    <w:rsid w:val="00F65D92"/>
    <w:rsid w:val="00F662F9"/>
    <w:rsid w:val="00F66330"/>
    <w:rsid w:val="00F6646C"/>
    <w:rsid w:val="00F66695"/>
    <w:rsid w:val="00F66807"/>
    <w:rsid w:val="00F66833"/>
    <w:rsid w:val="00F66BA4"/>
    <w:rsid w:val="00F66D95"/>
    <w:rsid w:val="00F67479"/>
    <w:rsid w:val="00F67ADA"/>
    <w:rsid w:val="00F67C08"/>
    <w:rsid w:val="00F67CAA"/>
    <w:rsid w:val="00F67DFD"/>
    <w:rsid w:val="00F67F0C"/>
    <w:rsid w:val="00F701C9"/>
    <w:rsid w:val="00F70AAE"/>
    <w:rsid w:val="00F70BDF"/>
    <w:rsid w:val="00F70BF7"/>
    <w:rsid w:val="00F70DF1"/>
    <w:rsid w:val="00F70DF8"/>
    <w:rsid w:val="00F70EF9"/>
    <w:rsid w:val="00F715C0"/>
    <w:rsid w:val="00F716AA"/>
    <w:rsid w:val="00F71785"/>
    <w:rsid w:val="00F717D8"/>
    <w:rsid w:val="00F71825"/>
    <w:rsid w:val="00F7184A"/>
    <w:rsid w:val="00F71A90"/>
    <w:rsid w:val="00F71C10"/>
    <w:rsid w:val="00F71D36"/>
    <w:rsid w:val="00F71DA8"/>
    <w:rsid w:val="00F71DAF"/>
    <w:rsid w:val="00F71ED5"/>
    <w:rsid w:val="00F7202C"/>
    <w:rsid w:val="00F72351"/>
    <w:rsid w:val="00F723E4"/>
    <w:rsid w:val="00F72581"/>
    <w:rsid w:val="00F72824"/>
    <w:rsid w:val="00F72AE2"/>
    <w:rsid w:val="00F72B24"/>
    <w:rsid w:val="00F72BF2"/>
    <w:rsid w:val="00F72E86"/>
    <w:rsid w:val="00F72FD9"/>
    <w:rsid w:val="00F732A0"/>
    <w:rsid w:val="00F73311"/>
    <w:rsid w:val="00F733FB"/>
    <w:rsid w:val="00F73457"/>
    <w:rsid w:val="00F73864"/>
    <w:rsid w:val="00F73A4C"/>
    <w:rsid w:val="00F73DFB"/>
    <w:rsid w:val="00F74256"/>
    <w:rsid w:val="00F74276"/>
    <w:rsid w:val="00F74298"/>
    <w:rsid w:val="00F745D5"/>
    <w:rsid w:val="00F745E2"/>
    <w:rsid w:val="00F745F7"/>
    <w:rsid w:val="00F746E9"/>
    <w:rsid w:val="00F748DD"/>
    <w:rsid w:val="00F74D4F"/>
    <w:rsid w:val="00F74F6E"/>
    <w:rsid w:val="00F74FA4"/>
    <w:rsid w:val="00F751F4"/>
    <w:rsid w:val="00F7523F"/>
    <w:rsid w:val="00F75274"/>
    <w:rsid w:val="00F75300"/>
    <w:rsid w:val="00F7578C"/>
    <w:rsid w:val="00F7594A"/>
    <w:rsid w:val="00F7596C"/>
    <w:rsid w:val="00F759E2"/>
    <w:rsid w:val="00F75A76"/>
    <w:rsid w:val="00F75AEC"/>
    <w:rsid w:val="00F761A6"/>
    <w:rsid w:val="00F7633D"/>
    <w:rsid w:val="00F769D8"/>
    <w:rsid w:val="00F76A63"/>
    <w:rsid w:val="00F76C69"/>
    <w:rsid w:val="00F77047"/>
    <w:rsid w:val="00F770BF"/>
    <w:rsid w:val="00F77640"/>
    <w:rsid w:val="00F776D8"/>
    <w:rsid w:val="00F77A05"/>
    <w:rsid w:val="00F77B83"/>
    <w:rsid w:val="00F77D34"/>
    <w:rsid w:val="00F77E99"/>
    <w:rsid w:val="00F80339"/>
    <w:rsid w:val="00F80386"/>
    <w:rsid w:val="00F80608"/>
    <w:rsid w:val="00F8065F"/>
    <w:rsid w:val="00F80758"/>
    <w:rsid w:val="00F807ED"/>
    <w:rsid w:val="00F8082A"/>
    <w:rsid w:val="00F80ABC"/>
    <w:rsid w:val="00F80B01"/>
    <w:rsid w:val="00F80B89"/>
    <w:rsid w:val="00F80BC6"/>
    <w:rsid w:val="00F811B4"/>
    <w:rsid w:val="00F813F8"/>
    <w:rsid w:val="00F8152D"/>
    <w:rsid w:val="00F8159A"/>
    <w:rsid w:val="00F81C09"/>
    <w:rsid w:val="00F81FB2"/>
    <w:rsid w:val="00F81FDF"/>
    <w:rsid w:val="00F821E8"/>
    <w:rsid w:val="00F82255"/>
    <w:rsid w:val="00F824DB"/>
    <w:rsid w:val="00F8271A"/>
    <w:rsid w:val="00F8279F"/>
    <w:rsid w:val="00F829C6"/>
    <w:rsid w:val="00F82CAF"/>
    <w:rsid w:val="00F830DC"/>
    <w:rsid w:val="00F831F6"/>
    <w:rsid w:val="00F83228"/>
    <w:rsid w:val="00F83A76"/>
    <w:rsid w:val="00F83AAE"/>
    <w:rsid w:val="00F83C22"/>
    <w:rsid w:val="00F83CEE"/>
    <w:rsid w:val="00F83D22"/>
    <w:rsid w:val="00F844CE"/>
    <w:rsid w:val="00F848AF"/>
    <w:rsid w:val="00F8498B"/>
    <w:rsid w:val="00F85176"/>
    <w:rsid w:val="00F851D9"/>
    <w:rsid w:val="00F85290"/>
    <w:rsid w:val="00F85364"/>
    <w:rsid w:val="00F85656"/>
    <w:rsid w:val="00F856C6"/>
    <w:rsid w:val="00F85779"/>
    <w:rsid w:val="00F85800"/>
    <w:rsid w:val="00F85B3B"/>
    <w:rsid w:val="00F85B94"/>
    <w:rsid w:val="00F85FA3"/>
    <w:rsid w:val="00F861E8"/>
    <w:rsid w:val="00F86629"/>
    <w:rsid w:val="00F86992"/>
    <w:rsid w:val="00F86BA7"/>
    <w:rsid w:val="00F86D42"/>
    <w:rsid w:val="00F86E13"/>
    <w:rsid w:val="00F87313"/>
    <w:rsid w:val="00F87322"/>
    <w:rsid w:val="00F877A1"/>
    <w:rsid w:val="00F877AD"/>
    <w:rsid w:val="00F87AA7"/>
    <w:rsid w:val="00F87C37"/>
    <w:rsid w:val="00F87CD6"/>
    <w:rsid w:val="00F87CF5"/>
    <w:rsid w:val="00F87D98"/>
    <w:rsid w:val="00F87EB2"/>
    <w:rsid w:val="00F87F95"/>
    <w:rsid w:val="00F902C8"/>
    <w:rsid w:val="00F90409"/>
    <w:rsid w:val="00F90488"/>
    <w:rsid w:val="00F9059F"/>
    <w:rsid w:val="00F905BF"/>
    <w:rsid w:val="00F907DF"/>
    <w:rsid w:val="00F90BE1"/>
    <w:rsid w:val="00F90CCB"/>
    <w:rsid w:val="00F9123B"/>
    <w:rsid w:val="00F91760"/>
    <w:rsid w:val="00F91EA6"/>
    <w:rsid w:val="00F91EB1"/>
    <w:rsid w:val="00F91F6B"/>
    <w:rsid w:val="00F920C2"/>
    <w:rsid w:val="00F92145"/>
    <w:rsid w:val="00F922E5"/>
    <w:rsid w:val="00F9236C"/>
    <w:rsid w:val="00F9240A"/>
    <w:rsid w:val="00F9258B"/>
    <w:rsid w:val="00F92A4C"/>
    <w:rsid w:val="00F92CBF"/>
    <w:rsid w:val="00F92D75"/>
    <w:rsid w:val="00F92E3A"/>
    <w:rsid w:val="00F9312E"/>
    <w:rsid w:val="00F933C7"/>
    <w:rsid w:val="00F9380A"/>
    <w:rsid w:val="00F93E68"/>
    <w:rsid w:val="00F93F05"/>
    <w:rsid w:val="00F94040"/>
    <w:rsid w:val="00F94057"/>
    <w:rsid w:val="00F940CC"/>
    <w:rsid w:val="00F940DE"/>
    <w:rsid w:val="00F9410F"/>
    <w:rsid w:val="00F942BC"/>
    <w:rsid w:val="00F9474D"/>
    <w:rsid w:val="00F9478B"/>
    <w:rsid w:val="00F9496D"/>
    <w:rsid w:val="00F94A0A"/>
    <w:rsid w:val="00F94A3D"/>
    <w:rsid w:val="00F94AB2"/>
    <w:rsid w:val="00F954C6"/>
    <w:rsid w:val="00F956C9"/>
    <w:rsid w:val="00F956D9"/>
    <w:rsid w:val="00F9570D"/>
    <w:rsid w:val="00F95BE1"/>
    <w:rsid w:val="00F95C63"/>
    <w:rsid w:val="00F95F24"/>
    <w:rsid w:val="00F95F38"/>
    <w:rsid w:val="00F95F8C"/>
    <w:rsid w:val="00F96034"/>
    <w:rsid w:val="00F96155"/>
    <w:rsid w:val="00F96403"/>
    <w:rsid w:val="00F964A8"/>
    <w:rsid w:val="00F9650A"/>
    <w:rsid w:val="00F96981"/>
    <w:rsid w:val="00F96A87"/>
    <w:rsid w:val="00F96B09"/>
    <w:rsid w:val="00F96B52"/>
    <w:rsid w:val="00F96B5C"/>
    <w:rsid w:val="00F96D3A"/>
    <w:rsid w:val="00F96E62"/>
    <w:rsid w:val="00F97036"/>
    <w:rsid w:val="00F97172"/>
    <w:rsid w:val="00F97398"/>
    <w:rsid w:val="00F973D4"/>
    <w:rsid w:val="00F9746D"/>
    <w:rsid w:val="00F975B8"/>
    <w:rsid w:val="00F975D8"/>
    <w:rsid w:val="00F9763F"/>
    <w:rsid w:val="00F97840"/>
    <w:rsid w:val="00F978BC"/>
    <w:rsid w:val="00F9799F"/>
    <w:rsid w:val="00F97A72"/>
    <w:rsid w:val="00FA0001"/>
    <w:rsid w:val="00FA0311"/>
    <w:rsid w:val="00FA0407"/>
    <w:rsid w:val="00FA0506"/>
    <w:rsid w:val="00FA0872"/>
    <w:rsid w:val="00FA0BBD"/>
    <w:rsid w:val="00FA0D3D"/>
    <w:rsid w:val="00FA0E19"/>
    <w:rsid w:val="00FA138A"/>
    <w:rsid w:val="00FA13EC"/>
    <w:rsid w:val="00FA153B"/>
    <w:rsid w:val="00FA1609"/>
    <w:rsid w:val="00FA16F6"/>
    <w:rsid w:val="00FA1B02"/>
    <w:rsid w:val="00FA1C1E"/>
    <w:rsid w:val="00FA1F22"/>
    <w:rsid w:val="00FA2311"/>
    <w:rsid w:val="00FA24B1"/>
    <w:rsid w:val="00FA2788"/>
    <w:rsid w:val="00FA2FAC"/>
    <w:rsid w:val="00FA328D"/>
    <w:rsid w:val="00FA355C"/>
    <w:rsid w:val="00FA3871"/>
    <w:rsid w:val="00FA3BCE"/>
    <w:rsid w:val="00FA3C18"/>
    <w:rsid w:val="00FA3CF8"/>
    <w:rsid w:val="00FA3DB9"/>
    <w:rsid w:val="00FA3EAB"/>
    <w:rsid w:val="00FA3F36"/>
    <w:rsid w:val="00FA3FE4"/>
    <w:rsid w:val="00FA407F"/>
    <w:rsid w:val="00FA40D0"/>
    <w:rsid w:val="00FA417F"/>
    <w:rsid w:val="00FA42B2"/>
    <w:rsid w:val="00FA441D"/>
    <w:rsid w:val="00FA45C2"/>
    <w:rsid w:val="00FA4852"/>
    <w:rsid w:val="00FA4867"/>
    <w:rsid w:val="00FA4B70"/>
    <w:rsid w:val="00FA4E42"/>
    <w:rsid w:val="00FA4FF3"/>
    <w:rsid w:val="00FA5367"/>
    <w:rsid w:val="00FA55FB"/>
    <w:rsid w:val="00FA597D"/>
    <w:rsid w:val="00FA5A88"/>
    <w:rsid w:val="00FA5BB4"/>
    <w:rsid w:val="00FA5C95"/>
    <w:rsid w:val="00FA5CAF"/>
    <w:rsid w:val="00FA6006"/>
    <w:rsid w:val="00FA603B"/>
    <w:rsid w:val="00FA6198"/>
    <w:rsid w:val="00FA6274"/>
    <w:rsid w:val="00FA629D"/>
    <w:rsid w:val="00FA6372"/>
    <w:rsid w:val="00FA63F6"/>
    <w:rsid w:val="00FA6683"/>
    <w:rsid w:val="00FA6763"/>
    <w:rsid w:val="00FA6B43"/>
    <w:rsid w:val="00FA6F19"/>
    <w:rsid w:val="00FA7043"/>
    <w:rsid w:val="00FA7117"/>
    <w:rsid w:val="00FA7226"/>
    <w:rsid w:val="00FA77F3"/>
    <w:rsid w:val="00FA7A1C"/>
    <w:rsid w:val="00FA7BB3"/>
    <w:rsid w:val="00FA7CE7"/>
    <w:rsid w:val="00FA7F25"/>
    <w:rsid w:val="00FA7FE3"/>
    <w:rsid w:val="00FB0034"/>
    <w:rsid w:val="00FB0130"/>
    <w:rsid w:val="00FB0277"/>
    <w:rsid w:val="00FB06EC"/>
    <w:rsid w:val="00FB0B62"/>
    <w:rsid w:val="00FB0BC5"/>
    <w:rsid w:val="00FB0EAA"/>
    <w:rsid w:val="00FB0EF4"/>
    <w:rsid w:val="00FB109C"/>
    <w:rsid w:val="00FB15E5"/>
    <w:rsid w:val="00FB1AC4"/>
    <w:rsid w:val="00FB1EA9"/>
    <w:rsid w:val="00FB236A"/>
    <w:rsid w:val="00FB2441"/>
    <w:rsid w:val="00FB2450"/>
    <w:rsid w:val="00FB24D1"/>
    <w:rsid w:val="00FB268E"/>
    <w:rsid w:val="00FB26A7"/>
    <w:rsid w:val="00FB284C"/>
    <w:rsid w:val="00FB2940"/>
    <w:rsid w:val="00FB2A91"/>
    <w:rsid w:val="00FB2BDC"/>
    <w:rsid w:val="00FB2ED7"/>
    <w:rsid w:val="00FB2F88"/>
    <w:rsid w:val="00FB3027"/>
    <w:rsid w:val="00FB32B7"/>
    <w:rsid w:val="00FB3362"/>
    <w:rsid w:val="00FB3532"/>
    <w:rsid w:val="00FB3536"/>
    <w:rsid w:val="00FB35A2"/>
    <w:rsid w:val="00FB3628"/>
    <w:rsid w:val="00FB37FE"/>
    <w:rsid w:val="00FB38EF"/>
    <w:rsid w:val="00FB3911"/>
    <w:rsid w:val="00FB3ABF"/>
    <w:rsid w:val="00FB3B17"/>
    <w:rsid w:val="00FB3CC7"/>
    <w:rsid w:val="00FB3D6A"/>
    <w:rsid w:val="00FB4487"/>
    <w:rsid w:val="00FB458B"/>
    <w:rsid w:val="00FB475A"/>
    <w:rsid w:val="00FB47E7"/>
    <w:rsid w:val="00FB4AB2"/>
    <w:rsid w:val="00FB5374"/>
    <w:rsid w:val="00FB53B4"/>
    <w:rsid w:val="00FB53BB"/>
    <w:rsid w:val="00FB55CB"/>
    <w:rsid w:val="00FB5745"/>
    <w:rsid w:val="00FB5753"/>
    <w:rsid w:val="00FB5C1D"/>
    <w:rsid w:val="00FB5D3A"/>
    <w:rsid w:val="00FB5EE2"/>
    <w:rsid w:val="00FB6268"/>
    <w:rsid w:val="00FB632C"/>
    <w:rsid w:val="00FB649D"/>
    <w:rsid w:val="00FB6722"/>
    <w:rsid w:val="00FB6723"/>
    <w:rsid w:val="00FB68D9"/>
    <w:rsid w:val="00FB697C"/>
    <w:rsid w:val="00FB69E7"/>
    <w:rsid w:val="00FB6B2B"/>
    <w:rsid w:val="00FB6B88"/>
    <w:rsid w:val="00FB6BC8"/>
    <w:rsid w:val="00FB7121"/>
    <w:rsid w:val="00FB768E"/>
    <w:rsid w:val="00FB7987"/>
    <w:rsid w:val="00FB79CA"/>
    <w:rsid w:val="00FB7BF8"/>
    <w:rsid w:val="00FB7E64"/>
    <w:rsid w:val="00FC0071"/>
    <w:rsid w:val="00FC0153"/>
    <w:rsid w:val="00FC05A2"/>
    <w:rsid w:val="00FC0AA7"/>
    <w:rsid w:val="00FC0F98"/>
    <w:rsid w:val="00FC101A"/>
    <w:rsid w:val="00FC17EA"/>
    <w:rsid w:val="00FC1838"/>
    <w:rsid w:val="00FC18B2"/>
    <w:rsid w:val="00FC1966"/>
    <w:rsid w:val="00FC1CE2"/>
    <w:rsid w:val="00FC2366"/>
    <w:rsid w:val="00FC23C9"/>
    <w:rsid w:val="00FC2461"/>
    <w:rsid w:val="00FC2656"/>
    <w:rsid w:val="00FC2770"/>
    <w:rsid w:val="00FC2800"/>
    <w:rsid w:val="00FC287D"/>
    <w:rsid w:val="00FC2A0F"/>
    <w:rsid w:val="00FC2ABC"/>
    <w:rsid w:val="00FC2B88"/>
    <w:rsid w:val="00FC2DFF"/>
    <w:rsid w:val="00FC3192"/>
    <w:rsid w:val="00FC31FA"/>
    <w:rsid w:val="00FC32D6"/>
    <w:rsid w:val="00FC3305"/>
    <w:rsid w:val="00FC34AE"/>
    <w:rsid w:val="00FC3627"/>
    <w:rsid w:val="00FC3630"/>
    <w:rsid w:val="00FC39F0"/>
    <w:rsid w:val="00FC3AEE"/>
    <w:rsid w:val="00FC3D8F"/>
    <w:rsid w:val="00FC447C"/>
    <w:rsid w:val="00FC4796"/>
    <w:rsid w:val="00FC47A2"/>
    <w:rsid w:val="00FC4891"/>
    <w:rsid w:val="00FC49C6"/>
    <w:rsid w:val="00FC4A92"/>
    <w:rsid w:val="00FC4C33"/>
    <w:rsid w:val="00FC4DFF"/>
    <w:rsid w:val="00FC5095"/>
    <w:rsid w:val="00FC513E"/>
    <w:rsid w:val="00FC53D3"/>
    <w:rsid w:val="00FC5C3F"/>
    <w:rsid w:val="00FC5D0D"/>
    <w:rsid w:val="00FC60AA"/>
    <w:rsid w:val="00FC62F1"/>
    <w:rsid w:val="00FC641B"/>
    <w:rsid w:val="00FC66AC"/>
    <w:rsid w:val="00FC68BA"/>
    <w:rsid w:val="00FC6A28"/>
    <w:rsid w:val="00FC6E4B"/>
    <w:rsid w:val="00FC70E0"/>
    <w:rsid w:val="00FC775A"/>
    <w:rsid w:val="00FC785B"/>
    <w:rsid w:val="00FC78A0"/>
    <w:rsid w:val="00FC79BE"/>
    <w:rsid w:val="00FC7C01"/>
    <w:rsid w:val="00FC7CA8"/>
    <w:rsid w:val="00FC7EC9"/>
    <w:rsid w:val="00FC7FF0"/>
    <w:rsid w:val="00FD02C8"/>
    <w:rsid w:val="00FD02F8"/>
    <w:rsid w:val="00FD03C4"/>
    <w:rsid w:val="00FD0530"/>
    <w:rsid w:val="00FD06D6"/>
    <w:rsid w:val="00FD098A"/>
    <w:rsid w:val="00FD09C6"/>
    <w:rsid w:val="00FD09D6"/>
    <w:rsid w:val="00FD0B7E"/>
    <w:rsid w:val="00FD0E22"/>
    <w:rsid w:val="00FD0EBF"/>
    <w:rsid w:val="00FD1655"/>
    <w:rsid w:val="00FD1B9C"/>
    <w:rsid w:val="00FD1BE1"/>
    <w:rsid w:val="00FD1E4A"/>
    <w:rsid w:val="00FD1F66"/>
    <w:rsid w:val="00FD219C"/>
    <w:rsid w:val="00FD2569"/>
    <w:rsid w:val="00FD2745"/>
    <w:rsid w:val="00FD2848"/>
    <w:rsid w:val="00FD2B58"/>
    <w:rsid w:val="00FD2EEF"/>
    <w:rsid w:val="00FD2F09"/>
    <w:rsid w:val="00FD2FFA"/>
    <w:rsid w:val="00FD3413"/>
    <w:rsid w:val="00FD3B5A"/>
    <w:rsid w:val="00FD3B98"/>
    <w:rsid w:val="00FD3CD1"/>
    <w:rsid w:val="00FD4137"/>
    <w:rsid w:val="00FD42AF"/>
    <w:rsid w:val="00FD4650"/>
    <w:rsid w:val="00FD46ED"/>
    <w:rsid w:val="00FD4ABA"/>
    <w:rsid w:val="00FD4D6C"/>
    <w:rsid w:val="00FD4ECD"/>
    <w:rsid w:val="00FD4EDF"/>
    <w:rsid w:val="00FD4FA5"/>
    <w:rsid w:val="00FD5062"/>
    <w:rsid w:val="00FD50B7"/>
    <w:rsid w:val="00FD5260"/>
    <w:rsid w:val="00FD53F9"/>
    <w:rsid w:val="00FD5500"/>
    <w:rsid w:val="00FD55B9"/>
    <w:rsid w:val="00FD5649"/>
    <w:rsid w:val="00FD568D"/>
    <w:rsid w:val="00FD56CA"/>
    <w:rsid w:val="00FD589D"/>
    <w:rsid w:val="00FD58AB"/>
    <w:rsid w:val="00FD59DB"/>
    <w:rsid w:val="00FD5B22"/>
    <w:rsid w:val="00FD5BD9"/>
    <w:rsid w:val="00FD5E41"/>
    <w:rsid w:val="00FD5F0C"/>
    <w:rsid w:val="00FD6141"/>
    <w:rsid w:val="00FD6196"/>
    <w:rsid w:val="00FD6291"/>
    <w:rsid w:val="00FD6AE9"/>
    <w:rsid w:val="00FD6F2F"/>
    <w:rsid w:val="00FD7226"/>
    <w:rsid w:val="00FD7240"/>
    <w:rsid w:val="00FD7376"/>
    <w:rsid w:val="00FD74EF"/>
    <w:rsid w:val="00FD776D"/>
    <w:rsid w:val="00FD7CB7"/>
    <w:rsid w:val="00FD7E49"/>
    <w:rsid w:val="00FE04E2"/>
    <w:rsid w:val="00FE0D34"/>
    <w:rsid w:val="00FE1241"/>
    <w:rsid w:val="00FE1402"/>
    <w:rsid w:val="00FE1923"/>
    <w:rsid w:val="00FE1B04"/>
    <w:rsid w:val="00FE1D69"/>
    <w:rsid w:val="00FE1FBA"/>
    <w:rsid w:val="00FE1FE6"/>
    <w:rsid w:val="00FE21CE"/>
    <w:rsid w:val="00FE2643"/>
    <w:rsid w:val="00FE2758"/>
    <w:rsid w:val="00FE2950"/>
    <w:rsid w:val="00FE2A37"/>
    <w:rsid w:val="00FE2BEA"/>
    <w:rsid w:val="00FE2DE6"/>
    <w:rsid w:val="00FE2E53"/>
    <w:rsid w:val="00FE2EB1"/>
    <w:rsid w:val="00FE31C8"/>
    <w:rsid w:val="00FE35AC"/>
    <w:rsid w:val="00FE3951"/>
    <w:rsid w:val="00FE3A37"/>
    <w:rsid w:val="00FE3A6F"/>
    <w:rsid w:val="00FE3DF5"/>
    <w:rsid w:val="00FE3FB9"/>
    <w:rsid w:val="00FE3FCD"/>
    <w:rsid w:val="00FE3FEA"/>
    <w:rsid w:val="00FE4116"/>
    <w:rsid w:val="00FE46DA"/>
    <w:rsid w:val="00FE476C"/>
    <w:rsid w:val="00FE48F4"/>
    <w:rsid w:val="00FE4912"/>
    <w:rsid w:val="00FE4A4E"/>
    <w:rsid w:val="00FE4BD0"/>
    <w:rsid w:val="00FE4C14"/>
    <w:rsid w:val="00FE4CA2"/>
    <w:rsid w:val="00FE50C0"/>
    <w:rsid w:val="00FE522A"/>
    <w:rsid w:val="00FE527B"/>
    <w:rsid w:val="00FE535F"/>
    <w:rsid w:val="00FE559A"/>
    <w:rsid w:val="00FE56F7"/>
    <w:rsid w:val="00FE5762"/>
    <w:rsid w:val="00FE60E5"/>
    <w:rsid w:val="00FE610B"/>
    <w:rsid w:val="00FE624E"/>
    <w:rsid w:val="00FE6329"/>
    <w:rsid w:val="00FE636B"/>
    <w:rsid w:val="00FE63A1"/>
    <w:rsid w:val="00FE652C"/>
    <w:rsid w:val="00FE6807"/>
    <w:rsid w:val="00FE68CF"/>
    <w:rsid w:val="00FE6A51"/>
    <w:rsid w:val="00FE6FE3"/>
    <w:rsid w:val="00FE7464"/>
    <w:rsid w:val="00FE7791"/>
    <w:rsid w:val="00FE7CAC"/>
    <w:rsid w:val="00FF003E"/>
    <w:rsid w:val="00FF0091"/>
    <w:rsid w:val="00FF0166"/>
    <w:rsid w:val="00FF01DA"/>
    <w:rsid w:val="00FF03CD"/>
    <w:rsid w:val="00FF05D1"/>
    <w:rsid w:val="00FF091A"/>
    <w:rsid w:val="00FF0E50"/>
    <w:rsid w:val="00FF0EEE"/>
    <w:rsid w:val="00FF0FC2"/>
    <w:rsid w:val="00FF12C1"/>
    <w:rsid w:val="00FF145D"/>
    <w:rsid w:val="00FF14E7"/>
    <w:rsid w:val="00FF15DA"/>
    <w:rsid w:val="00FF1903"/>
    <w:rsid w:val="00FF1B9B"/>
    <w:rsid w:val="00FF1C1F"/>
    <w:rsid w:val="00FF1C36"/>
    <w:rsid w:val="00FF1C72"/>
    <w:rsid w:val="00FF1E00"/>
    <w:rsid w:val="00FF208D"/>
    <w:rsid w:val="00FF22BA"/>
    <w:rsid w:val="00FF233E"/>
    <w:rsid w:val="00FF25C3"/>
    <w:rsid w:val="00FF26CF"/>
    <w:rsid w:val="00FF26D9"/>
    <w:rsid w:val="00FF2B67"/>
    <w:rsid w:val="00FF2C7A"/>
    <w:rsid w:val="00FF30ED"/>
    <w:rsid w:val="00FF3414"/>
    <w:rsid w:val="00FF34FB"/>
    <w:rsid w:val="00FF3844"/>
    <w:rsid w:val="00FF3B84"/>
    <w:rsid w:val="00FF4037"/>
    <w:rsid w:val="00FF45A8"/>
    <w:rsid w:val="00FF48F6"/>
    <w:rsid w:val="00FF498D"/>
    <w:rsid w:val="00FF4B89"/>
    <w:rsid w:val="00FF4BB0"/>
    <w:rsid w:val="00FF4C75"/>
    <w:rsid w:val="00FF4DA5"/>
    <w:rsid w:val="00FF4E87"/>
    <w:rsid w:val="00FF4FD4"/>
    <w:rsid w:val="00FF5181"/>
    <w:rsid w:val="00FF5193"/>
    <w:rsid w:val="00FF5220"/>
    <w:rsid w:val="00FF5357"/>
    <w:rsid w:val="00FF5559"/>
    <w:rsid w:val="00FF55D3"/>
    <w:rsid w:val="00FF5638"/>
    <w:rsid w:val="00FF575E"/>
    <w:rsid w:val="00FF57D7"/>
    <w:rsid w:val="00FF5C57"/>
    <w:rsid w:val="00FF5CCC"/>
    <w:rsid w:val="00FF5F9B"/>
    <w:rsid w:val="00FF607A"/>
    <w:rsid w:val="00FF6106"/>
    <w:rsid w:val="00FF6603"/>
    <w:rsid w:val="00FF6752"/>
    <w:rsid w:val="00FF6883"/>
    <w:rsid w:val="00FF706D"/>
    <w:rsid w:val="00FF741E"/>
    <w:rsid w:val="00FF74EC"/>
    <w:rsid w:val="00FF76C3"/>
    <w:rsid w:val="00FF79E0"/>
    <w:rsid w:val="00FF7C5E"/>
    <w:rsid w:val="00FF7C6B"/>
    <w:rsid w:val="00FF7D16"/>
    <w:rsid w:val="01343C87"/>
    <w:rsid w:val="01EC72D6"/>
    <w:rsid w:val="046654BF"/>
    <w:rsid w:val="06987B62"/>
    <w:rsid w:val="071C1E31"/>
    <w:rsid w:val="072D080C"/>
    <w:rsid w:val="08FA6081"/>
    <w:rsid w:val="0B302240"/>
    <w:rsid w:val="0DEC660E"/>
    <w:rsid w:val="0DED79EE"/>
    <w:rsid w:val="0FA45F6F"/>
    <w:rsid w:val="12463C8B"/>
    <w:rsid w:val="12EE60F7"/>
    <w:rsid w:val="13916645"/>
    <w:rsid w:val="16305FF2"/>
    <w:rsid w:val="18091A5D"/>
    <w:rsid w:val="19780651"/>
    <w:rsid w:val="1BBA7F95"/>
    <w:rsid w:val="1D1C7F22"/>
    <w:rsid w:val="1D3A5FA0"/>
    <w:rsid w:val="1F6C728E"/>
    <w:rsid w:val="209D0A65"/>
    <w:rsid w:val="22734C95"/>
    <w:rsid w:val="22CB3A79"/>
    <w:rsid w:val="22E036E8"/>
    <w:rsid w:val="24F920B5"/>
    <w:rsid w:val="25326CE0"/>
    <w:rsid w:val="263122AC"/>
    <w:rsid w:val="283B4790"/>
    <w:rsid w:val="289862C4"/>
    <w:rsid w:val="2AD03612"/>
    <w:rsid w:val="2CB00340"/>
    <w:rsid w:val="2FDD2EE6"/>
    <w:rsid w:val="306929CC"/>
    <w:rsid w:val="314A1BCB"/>
    <w:rsid w:val="3164427C"/>
    <w:rsid w:val="32767059"/>
    <w:rsid w:val="329F26D5"/>
    <w:rsid w:val="332053A9"/>
    <w:rsid w:val="34065F62"/>
    <w:rsid w:val="38490287"/>
    <w:rsid w:val="39587A71"/>
    <w:rsid w:val="39A06098"/>
    <w:rsid w:val="3A9441F3"/>
    <w:rsid w:val="3B3E09ED"/>
    <w:rsid w:val="3DF8004D"/>
    <w:rsid w:val="3E270D19"/>
    <w:rsid w:val="4803667A"/>
    <w:rsid w:val="49A60924"/>
    <w:rsid w:val="4A5D5005"/>
    <w:rsid w:val="4C4F194F"/>
    <w:rsid w:val="4DF36A3F"/>
    <w:rsid w:val="4E152629"/>
    <w:rsid w:val="4E757AB3"/>
    <w:rsid w:val="50712488"/>
    <w:rsid w:val="50E11064"/>
    <w:rsid w:val="5191361A"/>
    <w:rsid w:val="528719E9"/>
    <w:rsid w:val="52C825DD"/>
    <w:rsid w:val="554E25D0"/>
    <w:rsid w:val="56384502"/>
    <w:rsid w:val="574E7F2B"/>
    <w:rsid w:val="5D1B7FCE"/>
    <w:rsid w:val="5D840C48"/>
    <w:rsid w:val="5E451FE2"/>
    <w:rsid w:val="5E543010"/>
    <w:rsid w:val="607C3F8D"/>
    <w:rsid w:val="619412EC"/>
    <w:rsid w:val="6268282A"/>
    <w:rsid w:val="65E81941"/>
    <w:rsid w:val="69D741A7"/>
    <w:rsid w:val="6A1D3904"/>
    <w:rsid w:val="6B803ECF"/>
    <w:rsid w:val="6CE54E1C"/>
    <w:rsid w:val="6FF72E40"/>
    <w:rsid w:val="72E46D27"/>
    <w:rsid w:val="761A517A"/>
    <w:rsid w:val="764443A2"/>
    <w:rsid w:val="76B37240"/>
    <w:rsid w:val="76E47A0C"/>
    <w:rsid w:val="78AE558D"/>
    <w:rsid w:val="7A2D724C"/>
    <w:rsid w:val="7B5958E1"/>
    <w:rsid w:val="7BE911D7"/>
    <w:rsid w:val="7D8234F7"/>
    <w:rsid w:val="7EB119E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 w:locked="1"/>
    <w:lsdException w:qFormat="1" w:unhideWhenUsed="0" w:uiPriority="99" w:semiHidden="0" w:name="heading 3"/>
    <w:lsdException w:qFormat="1" w:uiPriority="0" w:semiHidden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 w:locked="1"/>
    <w:lsdException w:qFormat="1" w:unhideWhenUsed="0" w:uiPriority="39" w:semiHidden="0" w:name="toc 3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qFormat="1" w:uiPriority="99" w:name="footnote text"/>
    <w:lsdException w:qFormat="1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qFormat="1" w:uiPriority="99" w:semiHidden="0" w:name="table of figures"/>
    <w:lsdException w:uiPriority="99" w:name="envelope address"/>
    <w:lsdException w:qFormat="1" w:uiPriority="99" w:name="envelope return"/>
    <w:lsdException w:qFormat="1"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iPriority="99" w:name="table of authorities"/>
    <w:lsdException w:uiPriority="99" w:name="macro"/>
    <w:lsdException w:qFormat="1"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 w:locked="1"/>
    <w:lsdException w:qFormat="1" w:unhideWhenUsed="0" w:uiPriority="20" w:semiHidden="0" w:name="Emphasis" w:locked="1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3"/>
    <w:unhideWhenUsed/>
    <w:qFormat/>
    <w:locked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4"/>
    <w:qFormat/>
    <w:uiPriority w:val="9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66"/>
    <w:unhideWhenUsed/>
    <w:qFormat/>
    <w:locked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able of authorities"/>
    <w:basedOn w:val="1"/>
    <w:next w:val="1"/>
    <w:semiHidden/>
    <w:unhideWhenUsed/>
    <w:qFormat/>
    <w:uiPriority w:val="99"/>
    <w:pPr>
      <w:ind w:left="420" w:leftChars="200"/>
    </w:pPr>
    <w:rPr>
      <w:rFonts w:eastAsia="黑体"/>
      <w:color w:val="002060"/>
    </w:rPr>
  </w:style>
  <w:style w:type="paragraph" w:styleId="7">
    <w:name w:val="caption"/>
    <w:basedOn w:val="1"/>
    <w:next w:val="1"/>
    <w:semiHidden/>
    <w:unhideWhenUsed/>
    <w:qFormat/>
    <w:locked/>
    <w:uiPriority w:val="0"/>
    <w:rPr>
      <w:rFonts w:eastAsia="黑体" w:asciiTheme="majorHAnsi" w:hAnsiTheme="majorHAnsi" w:cstheme="majorBidi"/>
      <w:sz w:val="20"/>
      <w:szCs w:val="20"/>
    </w:rPr>
  </w:style>
  <w:style w:type="paragraph" w:styleId="8">
    <w:name w:val="Document Map"/>
    <w:basedOn w:val="1"/>
    <w:link w:val="54"/>
    <w:semiHidden/>
    <w:unhideWhenUsed/>
    <w:qFormat/>
    <w:uiPriority w:val="99"/>
    <w:rPr>
      <w:rFonts w:ascii="宋体"/>
      <w:sz w:val="18"/>
      <w:szCs w:val="18"/>
    </w:rPr>
  </w:style>
  <w:style w:type="paragraph" w:styleId="9">
    <w:name w:val="toa heading"/>
    <w:basedOn w:val="1"/>
    <w:next w:val="1"/>
    <w:semiHidden/>
    <w:unhideWhenUsed/>
    <w:qFormat/>
    <w:uiPriority w:val="99"/>
    <w:pPr>
      <w:spacing w:before="120"/>
    </w:pPr>
    <w:rPr>
      <w:rFonts w:cstheme="majorBidi"/>
      <w:color w:val="002060"/>
      <w:szCs w:val="24"/>
    </w:rPr>
  </w:style>
  <w:style w:type="paragraph" w:styleId="10">
    <w:name w:val="annotation text"/>
    <w:basedOn w:val="1"/>
    <w:link w:val="51"/>
    <w:semiHidden/>
    <w:unhideWhenUsed/>
    <w:qFormat/>
    <w:uiPriority w:val="99"/>
    <w:pPr>
      <w:jc w:val="left"/>
    </w:pPr>
  </w:style>
  <w:style w:type="paragraph" w:styleId="11">
    <w:name w:val="toc 3"/>
    <w:basedOn w:val="1"/>
    <w:next w:val="1"/>
    <w:autoRedefine/>
    <w:qFormat/>
    <w:uiPriority w:val="39"/>
    <w:pPr>
      <w:tabs>
        <w:tab w:val="right" w:leader="dot" w:pos="9781"/>
      </w:tabs>
      <w:ind w:left="630" w:leftChars="300" w:right="82" w:rightChars="39"/>
      <w:jc w:val="right"/>
    </w:pPr>
    <w:rPr>
      <w:rFonts w:eastAsia="华文细黑"/>
      <w:color w:val="002060"/>
    </w:rPr>
  </w:style>
  <w:style w:type="paragraph" w:styleId="12">
    <w:name w:val="Date"/>
    <w:basedOn w:val="1"/>
    <w:next w:val="1"/>
    <w:link w:val="74"/>
    <w:semiHidden/>
    <w:unhideWhenUsed/>
    <w:qFormat/>
    <w:uiPriority w:val="99"/>
    <w:pPr>
      <w:ind w:left="100" w:leftChars="2500"/>
    </w:pPr>
  </w:style>
  <w:style w:type="paragraph" w:styleId="13">
    <w:name w:val="Balloon Text"/>
    <w:basedOn w:val="1"/>
    <w:link w:val="35"/>
    <w:semiHidden/>
    <w:qFormat/>
    <w:uiPriority w:val="99"/>
    <w:rPr>
      <w:sz w:val="18"/>
      <w:szCs w:val="18"/>
    </w:rPr>
  </w:style>
  <w:style w:type="paragraph" w:styleId="14">
    <w:name w:val="footer"/>
    <w:basedOn w:val="1"/>
    <w:link w:val="3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envelope return"/>
    <w:basedOn w:val="1"/>
    <w:semiHidden/>
    <w:unhideWhenUsed/>
    <w:qFormat/>
    <w:uiPriority w:val="99"/>
    <w:pPr>
      <w:numPr>
        <w:ilvl w:val="0"/>
        <w:numId w:val="1"/>
      </w:numPr>
      <w:snapToGrid w:val="0"/>
    </w:pPr>
    <w:rPr>
      <w:rFonts w:asciiTheme="minorHAnsi" w:hAnsiTheme="minorHAnsi" w:eastAsiaTheme="minorEastAsia" w:cstheme="majorBidi"/>
      <w:color w:val="002060"/>
    </w:rPr>
  </w:style>
  <w:style w:type="paragraph" w:styleId="16">
    <w:name w:val="header"/>
    <w:basedOn w:val="1"/>
    <w:link w:val="3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autoRedefine/>
    <w:qFormat/>
    <w:uiPriority w:val="39"/>
    <w:pPr>
      <w:tabs>
        <w:tab w:val="left" w:pos="567"/>
        <w:tab w:val="right" w:leader="dot" w:pos="9781"/>
      </w:tabs>
      <w:ind w:right="82" w:rightChars="39"/>
    </w:pPr>
    <w:rPr>
      <w:rFonts w:ascii="华文楷体" w:hAnsi="华文楷体" w:eastAsia="华文楷体"/>
      <w:color w:val="002060"/>
    </w:rPr>
  </w:style>
  <w:style w:type="paragraph" w:styleId="18">
    <w:name w:val="footnote text"/>
    <w:basedOn w:val="1"/>
    <w:link w:val="115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19">
    <w:name w:val="table of figures"/>
    <w:basedOn w:val="1"/>
    <w:next w:val="1"/>
    <w:unhideWhenUsed/>
    <w:qFormat/>
    <w:uiPriority w:val="99"/>
    <w:pPr>
      <w:ind w:left="200" w:leftChars="200" w:hanging="200" w:hangingChars="200"/>
    </w:pPr>
    <w:rPr>
      <w:rFonts w:eastAsia="华文细黑"/>
      <w:color w:val="002060"/>
    </w:rPr>
  </w:style>
  <w:style w:type="paragraph" w:styleId="20">
    <w:name w:val="toc 2"/>
    <w:basedOn w:val="1"/>
    <w:next w:val="1"/>
    <w:autoRedefine/>
    <w:qFormat/>
    <w:locked/>
    <w:uiPriority w:val="39"/>
    <w:pPr>
      <w:tabs>
        <w:tab w:val="left" w:pos="1050"/>
        <w:tab w:val="right" w:leader="dot" w:pos="9781"/>
      </w:tabs>
    </w:pPr>
    <w:rPr>
      <w:rFonts w:eastAsia="华文细黑"/>
      <w:color w:val="002060"/>
    </w:rPr>
  </w:style>
  <w:style w:type="paragraph" w:styleId="2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22">
    <w:name w:val="Title"/>
    <w:basedOn w:val="1"/>
    <w:next w:val="1"/>
    <w:link w:val="61"/>
    <w:qFormat/>
    <w:locked/>
    <w:uiPriority w:val="0"/>
    <w:pPr>
      <w:adjustRightInd w:val="0"/>
      <w:snapToGrid w:val="0"/>
      <w:ind w:left="1173" w:leftChars="1173"/>
      <w:jc w:val="left"/>
      <w:outlineLvl w:val="0"/>
    </w:pPr>
    <w:rPr>
      <w:rFonts w:eastAsia="华文细黑" w:asciiTheme="majorHAnsi" w:hAnsiTheme="majorHAnsi" w:cstheme="majorBidi"/>
      <w:b/>
      <w:bCs/>
      <w:color w:val="00B0F0"/>
      <w:sz w:val="32"/>
      <w:szCs w:val="32"/>
    </w:rPr>
  </w:style>
  <w:style w:type="paragraph" w:styleId="23">
    <w:name w:val="annotation subject"/>
    <w:basedOn w:val="10"/>
    <w:next w:val="10"/>
    <w:link w:val="52"/>
    <w:semiHidden/>
    <w:unhideWhenUsed/>
    <w:qFormat/>
    <w:uiPriority w:val="99"/>
    <w:rPr>
      <w:b/>
      <w:bCs/>
    </w:rPr>
  </w:style>
  <w:style w:type="table" w:styleId="25">
    <w:name w:val="Table Grid"/>
    <w:basedOn w:val="2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7">
    <w:name w:val="Strong"/>
    <w:basedOn w:val="26"/>
    <w:qFormat/>
    <w:locked/>
    <w:uiPriority w:val="22"/>
    <w:rPr>
      <w:b/>
      <w:bCs/>
    </w:rPr>
  </w:style>
  <w:style w:type="character" w:styleId="28">
    <w:name w:val="FollowedHyperlink"/>
    <w:basedOn w:val="26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9">
    <w:name w:val="Emphasis"/>
    <w:basedOn w:val="26"/>
    <w:qFormat/>
    <w:locked/>
    <w:uiPriority w:val="20"/>
    <w:rPr>
      <w:i/>
      <w:iCs/>
    </w:rPr>
  </w:style>
  <w:style w:type="character" w:styleId="30">
    <w:name w:val="Hyperlink"/>
    <w:basedOn w:val="26"/>
    <w:qFormat/>
    <w:uiPriority w:val="99"/>
    <w:rPr>
      <w:rFonts w:cs="Times New Roman"/>
      <w:color w:val="0000FF"/>
      <w:u w:val="single"/>
    </w:rPr>
  </w:style>
  <w:style w:type="character" w:styleId="31">
    <w:name w:val="annotation reference"/>
    <w:basedOn w:val="26"/>
    <w:semiHidden/>
    <w:unhideWhenUsed/>
    <w:qFormat/>
    <w:uiPriority w:val="99"/>
    <w:rPr>
      <w:sz w:val="21"/>
      <w:szCs w:val="21"/>
    </w:rPr>
  </w:style>
  <w:style w:type="character" w:styleId="32">
    <w:name w:val="footnote reference"/>
    <w:basedOn w:val="26"/>
    <w:semiHidden/>
    <w:unhideWhenUsed/>
    <w:qFormat/>
    <w:uiPriority w:val="99"/>
    <w:rPr>
      <w:vertAlign w:val="superscript"/>
    </w:rPr>
  </w:style>
  <w:style w:type="character" w:customStyle="1" w:styleId="33">
    <w:name w:val="标题 1 字符"/>
    <w:basedOn w:val="26"/>
    <w:link w:val="2"/>
    <w:qFormat/>
    <w:locked/>
    <w:uiPriority w:val="0"/>
    <w:rPr>
      <w:rFonts w:cs="Times New Roman"/>
      <w:b/>
      <w:bCs/>
      <w:kern w:val="44"/>
      <w:sz w:val="44"/>
      <w:szCs w:val="44"/>
    </w:rPr>
  </w:style>
  <w:style w:type="character" w:customStyle="1" w:styleId="34">
    <w:name w:val="标题 3 字符"/>
    <w:basedOn w:val="26"/>
    <w:link w:val="4"/>
    <w:semiHidden/>
    <w:qFormat/>
    <w:locked/>
    <w:uiPriority w:val="99"/>
    <w:rPr>
      <w:rFonts w:cs="Times New Roman"/>
      <w:b/>
      <w:bCs/>
      <w:sz w:val="32"/>
      <w:szCs w:val="32"/>
    </w:rPr>
  </w:style>
  <w:style w:type="character" w:customStyle="1" w:styleId="35">
    <w:name w:val="批注框文本 字符"/>
    <w:basedOn w:val="26"/>
    <w:link w:val="13"/>
    <w:semiHidden/>
    <w:qFormat/>
    <w:locked/>
    <w:uiPriority w:val="99"/>
    <w:rPr>
      <w:rFonts w:cs="Times New Roman"/>
      <w:sz w:val="18"/>
      <w:szCs w:val="18"/>
    </w:rPr>
  </w:style>
  <w:style w:type="character" w:customStyle="1" w:styleId="36">
    <w:name w:val="页眉 字符"/>
    <w:basedOn w:val="26"/>
    <w:link w:val="16"/>
    <w:qFormat/>
    <w:locked/>
    <w:uiPriority w:val="99"/>
    <w:rPr>
      <w:rFonts w:cs="Times New Roman"/>
      <w:sz w:val="18"/>
      <w:szCs w:val="18"/>
    </w:rPr>
  </w:style>
  <w:style w:type="character" w:customStyle="1" w:styleId="37">
    <w:name w:val="页脚 字符"/>
    <w:basedOn w:val="26"/>
    <w:link w:val="14"/>
    <w:qFormat/>
    <w:locked/>
    <w:uiPriority w:val="99"/>
    <w:rPr>
      <w:rFonts w:cs="Times New Roman"/>
      <w:sz w:val="18"/>
      <w:szCs w:val="18"/>
    </w:rPr>
  </w:style>
  <w:style w:type="paragraph" w:styleId="38">
    <w:name w:val="List Paragraph"/>
    <w:basedOn w:val="1"/>
    <w:qFormat/>
    <w:uiPriority w:val="34"/>
    <w:pPr>
      <w:ind w:firstLine="420" w:firstLineChars="200"/>
    </w:pPr>
  </w:style>
  <w:style w:type="paragraph" w:customStyle="1" w:styleId="39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40">
    <w:name w:val="02标题二 Char"/>
    <w:basedOn w:val="26"/>
    <w:link w:val="41"/>
    <w:qFormat/>
    <w:locked/>
    <w:uiPriority w:val="0"/>
    <w:rPr>
      <w:rFonts w:cs="Times New Roman"/>
      <w:b/>
      <w:color w:val="003366"/>
      <w:kern w:val="2"/>
      <w:sz w:val="22"/>
      <w:szCs w:val="22"/>
      <w:lang w:val="en-US" w:eastAsia="zh-CN" w:bidi="ar-SA"/>
    </w:rPr>
  </w:style>
  <w:style w:type="paragraph" w:customStyle="1" w:styleId="41">
    <w:name w:val="02标题二"/>
    <w:link w:val="40"/>
    <w:qFormat/>
    <w:uiPriority w:val="0"/>
    <w:pPr>
      <w:spacing w:after="160"/>
    </w:pPr>
    <w:rPr>
      <w:rFonts w:ascii="Calibri" w:hAnsi="Calibri" w:eastAsia="宋体" w:cs="Times New Roman"/>
      <w:b/>
      <w:color w:val="003366"/>
      <w:kern w:val="2"/>
      <w:sz w:val="28"/>
      <w:szCs w:val="22"/>
      <w:lang w:val="en-US" w:eastAsia="zh-CN" w:bidi="ar-SA"/>
    </w:rPr>
  </w:style>
  <w:style w:type="character" w:customStyle="1" w:styleId="42">
    <w:name w:val="内页正文 Char Char"/>
    <w:basedOn w:val="26"/>
    <w:qFormat/>
    <w:uiPriority w:val="0"/>
    <w:rPr>
      <w:rFonts w:hAnsi="宋体" w:eastAsia="宋体"/>
      <w:color w:val="003366"/>
      <w:kern w:val="2"/>
      <w:lang w:val="en-US" w:eastAsia="zh-CN"/>
    </w:rPr>
  </w:style>
  <w:style w:type="paragraph" w:customStyle="1" w:styleId="43">
    <w:name w:val="Char Char1 Char Char Char Char Char Char Char Char Char Char Char Char1 Char Char Char Char Char Char Char Char Char Char Char Char"/>
    <w:basedOn w:val="1"/>
    <w:semiHidden/>
    <w:qFormat/>
    <w:uiPriority w:val="0"/>
    <w:rPr>
      <w:rFonts w:ascii="Times New Roman" w:hAnsi="Times New Roman"/>
      <w:szCs w:val="24"/>
    </w:rPr>
  </w:style>
  <w:style w:type="paragraph" w:customStyle="1" w:styleId="44">
    <w:name w:val="Char Char1"/>
    <w:basedOn w:val="1"/>
    <w:qFormat/>
    <w:uiPriority w:val="0"/>
    <w:pPr>
      <w:numPr>
        <w:ilvl w:val="0"/>
        <w:numId w:val="2"/>
      </w:numPr>
    </w:pPr>
    <w:rPr>
      <w:rFonts w:ascii="Times New Roman" w:hAnsi="Times New Roman"/>
      <w:szCs w:val="20"/>
    </w:rPr>
  </w:style>
  <w:style w:type="table" w:customStyle="1" w:styleId="45">
    <w:name w:val="浅色列表 - 强调文字颜色 11"/>
    <w:basedOn w:val="24"/>
    <w:qFormat/>
    <w:uiPriority w:val="61"/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paragraph" w:customStyle="1" w:styleId="46">
    <w:name w:val="图表"/>
    <w:basedOn w:val="1"/>
    <w:link w:val="48"/>
    <w:autoRedefine/>
    <w:qFormat/>
    <w:uiPriority w:val="0"/>
    <w:pPr>
      <w:widowControl/>
      <w:autoSpaceDE w:val="0"/>
      <w:autoSpaceDN w:val="0"/>
      <w:adjustRightInd w:val="0"/>
      <w:snapToGrid w:val="0"/>
      <w:jc w:val="left"/>
    </w:pPr>
    <w:rPr>
      <w:rFonts w:ascii="Tw Cen MT" w:hAnsi="Tw Cen MT" w:eastAsia="华文细黑"/>
      <w:color w:val="002060"/>
      <w:sz w:val="18"/>
      <w:szCs w:val="18"/>
    </w:rPr>
  </w:style>
  <w:style w:type="table" w:customStyle="1" w:styleId="47">
    <w:name w:val="能源组图表"/>
    <w:basedOn w:val="24"/>
    <w:qFormat/>
    <w:uiPriority w:val="99"/>
    <w:rPr>
      <w:rFonts w:eastAsia="华文细黑"/>
    </w:rPr>
    <w:tblStylePr w:type="firstRow">
      <w:rPr>
        <w:rFonts w:ascii="Calibri" w:hAnsi="Calibri" w:eastAsia="@华文新魏"/>
        <w:color w:val="FFFFFF" w:themeColor="background1"/>
        <w:sz w:val="18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AEEF"/>
      </w:tcPr>
    </w:tblStylePr>
    <w:tblStylePr w:type="band1Horz">
      <w:rPr>
        <w:rFonts w:ascii="Calibri" w:hAnsi="Calibri" w:eastAsia="@华文行楷"/>
        <w:b w:val="0"/>
        <w:i w:val="0"/>
        <w:color w:val="002060"/>
        <w:sz w:val="18"/>
      </w: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2F4FD"/>
      </w:tcPr>
    </w:tblStylePr>
    <w:tblStylePr w:type="band2Horz">
      <w:rPr>
        <w:rFonts w:ascii="Calibri" w:hAnsi="Calibri" w:eastAsia="@华文新魏"/>
        <w:b w:val="0"/>
        <w:i w:val="0"/>
        <w:color w:val="002060"/>
        <w:sz w:val="21"/>
      </w:rPr>
    </w:tblStylePr>
  </w:style>
  <w:style w:type="character" w:customStyle="1" w:styleId="48">
    <w:name w:val="图表 Char"/>
    <w:basedOn w:val="26"/>
    <w:link w:val="46"/>
    <w:qFormat/>
    <w:uiPriority w:val="0"/>
    <w:rPr>
      <w:rFonts w:ascii="Tw Cen MT" w:hAnsi="Tw Cen MT" w:eastAsia="华文细黑"/>
      <w:color w:val="002060"/>
      <w:sz w:val="18"/>
      <w:szCs w:val="18"/>
    </w:rPr>
  </w:style>
  <w:style w:type="paragraph" w:customStyle="1" w:styleId="49">
    <w:name w:val="表格"/>
    <w:basedOn w:val="1"/>
    <w:link w:val="50"/>
    <w:autoRedefine/>
    <w:qFormat/>
    <w:uiPriority w:val="0"/>
    <w:pPr>
      <w:adjustRightInd w:val="0"/>
      <w:snapToGrid w:val="0"/>
      <w:spacing w:line="360" w:lineRule="atLeast"/>
      <w:ind w:left="284" w:hanging="420"/>
      <w:jc w:val="left"/>
      <w:textAlignment w:val="baseline"/>
    </w:pPr>
    <w:rPr>
      <w:rFonts w:ascii="楷体_GB2312" w:hAnsi="楷体" w:eastAsia="楷体_GB2312"/>
      <w:color w:val="002060"/>
      <w:sz w:val="18"/>
      <w:szCs w:val="18"/>
    </w:rPr>
  </w:style>
  <w:style w:type="character" w:customStyle="1" w:styleId="50">
    <w:name w:val="表格 Char"/>
    <w:basedOn w:val="26"/>
    <w:link w:val="49"/>
    <w:qFormat/>
    <w:uiPriority w:val="0"/>
    <w:rPr>
      <w:rFonts w:ascii="楷体_GB2312" w:hAnsi="楷体" w:eastAsia="楷体_GB2312"/>
      <w:color w:val="002060"/>
      <w:sz w:val="18"/>
      <w:szCs w:val="18"/>
    </w:rPr>
  </w:style>
  <w:style w:type="character" w:customStyle="1" w:styleId="51">
    <w:name w:val="批注文字 字符"/>
    <w:basedOn w:val="26"/>
    <w:link w:val="10"/>
    <w:semiHidden/>
    <w:qFormat/>
    <w:uiPriority w:val="99"/>
  </w:style>
  <w:style w:type="character" w:customStyle="1" w:styleId="52">
    <w:name w:val="批注主题 字符"/>
    <w:basedOn w:val="51"/>
    <w:link w:val="23"/>
    <w:semiHidden/>
    <w:qFormat/>
    <w:uiPriority w:val="99"/>
    <w:rPr>
      <w:b/>
      <w:bCs/>
    </w:rPr>
  </w:style>
  <w:style w:type="character" w:customStyle="1" w:styleId="53">
    <w:name w:val="标题 2 字符"/>
    <w:basedOn w:val="26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54">
    <w:name w:val="文档结构图 字符"/>
    <w:basedOn w:val="26"/>
    <w:link w:val="8"/>
    <w:semiHidden/>
    <w:qFormat/>
    <w:uiPriority w:val="99"/>
    <w:rPr>
      <w:rFonts w:ascii="宋体"/>
      <w:sz w:val="18"/>
      <w:szCs w:val="18"/>
    </w:rPr>
  </w:style>
  <w:style w:type="paragraph" w:customStyle="1" w:styleId="55">
    <w:name w:val="样式15"/>
    <w:basedOn w:val="38"/>
    <w:link w:val="56"/>
    <w:qFormat/>
    <w:uiPriority w:val="0"/>
    <w:pPr>
      <w:numPr>
        <w:ilvl w:val="0"/>
        <w:numId w:val="3"/>
      </w:numPr>
      <w:tabs>
        <w:tab w:val="left" w:pos="594"/>
      </w:tabs>
      <w:ind w:firstLine="0" w:firstLineChars="0"/>
    </w:pPr>
    <w:rPr>
      <w:rFonts w:ascii="黑体" w:eastAsia="黑体"/>
      <w:color w:val="002060"/>
      <w:sz w:val="20"/>
      <w:szCs w:val="20"/>
    </w:rPr>
  </w:style>
  <w:style w:type="character" w:customStyle="1" w:styleId="56">
    <w:name w:val="样式15 Char"/>
    <w:basedOn w:val="26"/>
    <w:link w:val="55"/>
    <w:qFormat/>
    <w:uiPriority w:val="0"/>
    <w:rPr>
      <w:rFonts w:ascii="黑体" w:eastAsia="黑体"/>
      <w:color w:val="002060"/>
      <w:sz w:val="20"/>
      <w:szCs w:val="20"/>
    </w:rPr>
  </w:style>
  <w:style w:type="paragraph" w:customStyle="1" w:styleId="57">
    <w:name w:val="样式13"/>
    <w:basedOn w:val="7"/>
    <w:link w:val="58"/>
    <w:qFormat/>
    <w:uiPriority w:val="0"/>
    <w:pPr>
      <w:keepNext/>
    </w:pPr>
    <w:rPr>
      <w:rFonts w:ascii="华文细黑" w:hAnsi="华文细黑" w:eastAsia="华文细黑" w:cs="Times New Roman"/>
      <w:color w:val="002060"/>
      <w:sz w:val="18"/>
      <w:szCs w:val="18"/>
    </w:rPr>
  </w:style>
  <w:style w:type="character" w:customStyle="1" w:styleId="58">
    <w:name w:val="样式13 Char"/>
    <w:basedOn w:val="26"/>
    <w:link w:val="57"/>
    <w:qFormat/>
    <w:uiPriority w:val="0"/>
    <w:rPr>
      <w:rFonts w:ascii="华文细黑" w:hAnsi="华文细黑" w:eastAsia="华文细黑"/>
      <w:color w:val="002060"/>
      <w:sz w:val="18"/>
      <w:szCs w:val="18"/>
    </w:rPr>
  </w:style>
  <w:style w:type="paragraph" w:customStyle="1" w:styleId="59">
    <w:name w:val="样式7"/>
    <w:basedOn w:val="57"/>
    <w:link w:val="60"/>
    <w:qFormat/>
    <w:uiPriority w:val="0"/>
    <w:pPr>
      <w:numPr>
        <w:ilvl w:val="0"/>
        <w:numId w:val="4"/>
      </w:numPr>
    </w:pPr>
  </w:style>
  <w:style w:type="character" w:customStyle="1" w:styleId="60">
    <w:name w:val="样式7 Char"/>
    <w:basedOn w:val="58"/>
    <w:link w:val="59"/>
    <w:qFormat/>
    <w:uiPriority w:val="0"/>
    <w:rPr>
      <w:rFonts w:ascii="华文细黑" w:hAnsi="华文细黑" w:eastAsia="华文细黑"/>
      <w:color w:val="002060"/>
      <w:sz w:val="18"/>
      <w:szCs w:val="18"/>
    </w:rPr>
  </w:style>
  <w:style w:type="character" w:customStyle="1" w:styleId="61">
    <w:name w:val="标题 字符"/>
    <w:basedOn w:val="26"/>
    <w:link w:val="22"/>
    <w:qFormat/>
    <w:uiPriority w:val="0"/>
    <w:rPr>
      <w:rFonts w:eastAsia="华文细黑" w:asciiTheme="majorHAnsi" w:hAnsiTheme="majorHAnsi" w:cstheme="majorBidi"/>
      <w:b/>
      <w:bCs/>
      <w:color w:val="00B0F0"/>
      <w:sz w:val="32"/>
      <w:szCs w:val="32"/>
    </w:rPr>
  </w:style>
  <w:style w:type="paragraph" w:customStyle="1" w:styleId="62">
    <w:name w:val="样式1"/>
    <w:basedOn w:val="49"/>
    <w:link w:val="63"/>
    <w:qFormat/>
    <w:uiPriority w:val="0"/>
  </w:style>
  <w:style w:type="character" w:customStyle="1" w:styleId="63">
    <w:name w:val="样式1 Char"/>
    <w:basedOn w:val="50"/>
    <w:link w:val="62"/>
    <w:qFormat/>
    <w:uiPriority w:val="0"/>
    <w:rPr>
      <w:rFonts w:ascii="楷体_GB2312" w:hAnsi="楷体" w:eastAsia="楷体_GB2312"/>
      <w:color w:val="002060"/>
      <w:sz w:val="18"/>
      <w:szCs w:val="18"/>
    </w:rPr>
  </w:style>
  <w:style w:type="paragraph" w:customStyle="1" w:styleId="64">
    <w:name w:val="样式2"/>
    <w:basedOn w:val="62"/>
    <w:link w:val="65"/>
    <w:qFormat/>
    <w:uiPriority w:val="0"/>
  </w:style>
  <w:style w:type="character" w:customStyle="1" w:styleId="65">
    <w:name w:val="样式2 Char"/>
    <w:basedOn w:val="63"/>
    <w:link w:val="64"/>
    <w:qFormat/>
    <w:uiPriority w:val="0"/>
    <w:rPr>
      <w:rFonts w:ascii="楷体_GB2312" w:hAnsi="楷体" w:eastAsia="楷体_GB2312"/>
      <w:color w:val="002060"/>
      <w:sz w:val="18"/>
      <w:szCs w:val="18"/>
    </w:rPr>
  </w:style>
  <w:style w:type="character" w:customStyle="1" w:styleId="66">
    <w:name w:val="标题 4 字符"/>
    <w:basedOn w:val="26"/>
    <w:link w:val="5"/>
    <w:qFormat/>
    <w:uiPriority w:val="0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67">
    <w:name w:val="def"/>
    <w:basedOn w:val="26"/>
    <w:qFormat/>
    <w:uiPriority w:val="0"/>
  </w:style>
  <w:style w:type="character" w:customStyle="1" w:styleId="68">
    <w:name w:val="highlight"/>
    <w:basedOn w:val="26"/>
    <w:qFormat/>
    <w:uiPriority w:val="0"/>
  </w:style>
  <w:style w:type="paragraph" w:customStyle="1" w:styleId="69">
    <w:name w:val="样式3"/>
    <w:basedOn w:val="1"/>
    <w:link w:val="70"/>
    <w:qFormat/>
    <w:uiPriority w:val="0"/>
    <w:pPr>
      <w:snapToGrid w:val="0"/>
      <w:spacing w:afterLines="20"/>
      <w:ind w:left="2409" w:leftChars="1147"/>
      <w:jc w:val="left"/>
    </w:pPr>
    <w:rPr>
      <w:rFonts w:ascii="华文细黑" w:hAnsi="华文细黑" w:eastAsia="华文细黑"/>
      <w:color w:val="002060"/>
      <w:sz w:val="18"/>
      <w:szCs w:val="18"/>
    </w:rPr>
  </w:style>
  <w:style w:type="character" w:customStyle="1" w:styleId="70">
    <w:name w:val="样式3 Char"/>
    <w:basedOn w:val="26"/>
    <w:link w:val="69"/>
    <w:qFormat/>
    <w:uiPriority w:val="0"/>
    <w:rPr>
      <w:rFonts w:ascii="华文细黑" w:hAnsi="华文细黑" w:eastAsia="华文细黑"/>
      <w:color w:val="002060"/>
      <w:sz w:val="18"/>
      <w:szCs w:val="18"/>
    </w:rPr>
  </w:style>
  <w:style w:type="paragraph" w:customStyle="1" w:styleId="71">
    <w:name w:val="样式4"/>
    <w:basedOn w:val="1"/>
    <w:link w:val="72"/>
    <w:qFormat/>
    <w:uiPriority w:val="0"/>
    <w:pPr>
      <w:snapToGrid w:val="0"/>
      <w:spacing w:afterLines="20"/>
      <w:ind w:left="2409" w:leftChars="1147"/>
      <w:jc w:val="left"/>
    </w:pPr>
    <w:rPr>
      <w:rFonts w:ascii="华文细黑" w:hAnsi="华文细黑" w:eastAsia="华文细黑"/>
      <w:color w:val="002060"/>
      <w:szCs w:val="21"/>
    </w:rPr>
  </w:style>
  <w:style w:type="character" w:customStyle="1" w:styleId="72">
    <w:name w:val="样式4 Char"/>
    <w:basedOn w:val="26"/>
    <w:link w:val="71"/>
    <w:qFormat/>
    <w:uiPriority w:val="0"/>
    <w:rPr>
      <w:rFonts w:ascii="华文细黑" w:hAnsi="华文细黑" w:eastAsia="华文细黑"/>
      <w:color w:val="002060"/>
      <w:szCs w:val="21"/>
    </w:rPr>
  </w:style>
  <w:style w:type="paragraph" w:customStyle="1" w:styleId="73">
    <w:name w:val="tg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74">
    <w:name w:val="日期 字符"/>
    <w:basedOn w:val="26"/>
    <w:link w:val="12"/>
    <w:semiHidden/>
    <w:qFormat/>
    <w:uiPriority w:val="99"/>
  </w:style>
  <w:style w:type="paragraph" w:customStyle="1" w:styleId="75">
    <w:name w:val="样式5"/>
    <w:basedOn w:val="1"/>
    <w:link w:val="76"/>
    <w:qFormat/>
    <w:uiPriority w:val="0"/>
    <w:pPr>
      <w:snapToGrid w:val="0"/>
      <w:spacing w:afterLines="20"/>
      <w:ind w:left="2409" w:leftChars="1147"/>
      <w:jc w:val="left"/>
    </w:pPr>
    <w:rPr>
      <w:rFonts w:ascii="华文细黑" w:hAnsi="华文细黑" w:eastAsia="华文细黑"/>
      <w:color w:val="002060"/>
      <w:szCs w:val="21"/>
    </w:rPr>
  </w:style>
  <w:style w:type="character" w:customStyle="1" w:styleId="76">
    <w:name w:val="样式5 Char"/>
    <w:basedOn w:val="26"/>
    <w:link w:val="75"/>
    <w:qFormat/>
    <w:uiPriority w:val="0"/>
    <w:rPr>
      <w:rFonts w:ascii="华文细黑" w:hAnsi="华文细黑" w:eastAsia="华文细黑"/>
      <w:color w:val="002060"/>
      <w:szCs w:val="21"/>
    </w:rPr>
  </w:style>
  <w:style w:type="paragraph" w:customStyle="1" w:styleId="77">
    <w:name w:val="图1"/>
    <w:basedOn w:val="1"/>
    <w:link w:val="78"/>
    <w:autoRedefine/>
    <w:qFormat/>
    <w:uiPriority w:val="0"/>
    <w:pPr>
      <w:framePr w:hSpace="180" w:wrap="auto" w:vAnchor="text" w:hAnchor="margin" w:y="67"/>
      <w:numPr>
        <w:ilvl w:val="0"/>
        <w:numId w:val="5"/>
      </w:numPr>
      <w:spacing w:before="156"/>
      <w:ind w:left="2940"/>
    </w:pPr>
    <w:rPr>
      <w:rFonts w:ascii="华文细黑" w:hAnsi="华文细黑" w:eastAsia="华文细黑" w:cs="华文细黑"/>
      <w:color w:val="003366"/>
      <w:sz w:val="18"/>
      <w:szCs w:val="20"/>
    </w:rPr>
  </w:style>
  <w:style w:type="character" w:customStyle="1" w:styleId="78">
    <w:name w:val="图1 Char"/>
    <w:basedOn w:val="26"/>
    <w:link w:val="77"/>
    <w:qFormat/>
    <w:locked/>
    <w:uiPriority w:val="0"/>
    <w:rPr>
      <w:rFonts w:ascii="华文细黑" w:hAnsi="华文细黑" w:eastAsia="华文细黑" w:cs="华文细黑"/>
      <w:color w:val="003366"/>
      <w:sz w:val="18"/>
      <w:szCs w:val="20"/>
    </w:rPr>
  </w:style>
  <w:style w:type="paragraph" w:customStyle="1" w:styleId="79">
    <w:name w:val="样式6"/>
    <w:basedOn w:val="1"/>
    <w:link w:val="80"/>
    <w:qFormat/>
    <w:uiPriority w:val="0"/>
    <w:pPr>
      <w:widowControl/>
      <w:jc w:val="left"/>
    </w:pPr>
    <w:rPr>
      <w:rFonts w:ascii="华文细黑" w:hAnsi="华文细黑" w:eastAsia="华文细黑"/>
      <w:color w:val="002060"/>
    </w:rPr>
  </w:style>
  <w:style w:type="character" w:customStyle="1" w:styleId="80">
    <w:name w:val="样式6 Char"/>
    <w:basedOn w:val="26"/>
    <w:link w:val="79"/>
    <w:qFormat/>
    <w:uiPriority w:val="0"/>
    <w:rPr>
      <w:rFonts w:ascii="华文细黑" w:hAnsi="华文细黑" w:eastAsia="华文细黑"/>
      <w:color w:val="002060"/>
    </w:rPr>
  </w:style>
  <w:style w:type="paragraph" w:customStyle="1" w:styleId="81">
    <w:name w:val="Default"/>
    <w:qFormat/>
    <w:uiPriority w:val="0"/>
    <w:pPr>
      <w:widowControl w:val="0"/>
      <w:autoSpaceDE w:val="0"/>
      <w:autoSpaceDN w:val="0"/>
      <w:adjustRightInd w:val="0"/>
    </w:pPr>
    <w:rPr>
      <w:rFonts w:ascii="华文细黑" w:hAnsi="Calibri" w:eastAsia="华文细黑" w:cs="华文细黑"/>
      <w:color w:val="000000"/>
      <w:sz w:val="24"/>
      <w:szCs w:val="24"/>
      <w:lang w:val="en-US" w:eastAsia="zh-CN" w:bidi="ar-SA"/>
    </w:rPr>
  </w:style>
  <w:style w:type="character" w:customStyle="1" w:styleId="82">
    <w:name w:val="apple-style-span"/>
    <w:basedOn w:val="26"/>
    <w:qFormat/>
    <w:uiPriority w:val="0"/>
  </w:style>
  <w:style w:type="paragraph" w:customStyle="1" w:styleId="83">
    <w:name w:val="样式8"/>
    <w:basedOn w:val="2"/>
    <w:link w:val="85"/>
    <w:qFormat/>
    <w:uiPriority w:val="0"/>
    <w:pPr>
      <w:shd w:val="clear" w:color="auto" w:fill="00B0F0"/>
      <w:tabs>
        <w:tab w:val="right" w:pos="7089"/>
      </w:tabs>
      <w:snapToGrid w:val="0"/>
      <w:spacing w:beforeLines="30" w:afterLines="30" w:line="240" w:lineRule="auto"/>
      <w:ind w:right="3683" w:rightChars="1754"/>
    </w:pPr>
    <w:rPr>
      <w:rFonts w:ascii="微软雅黑" w:hAnsi="微软雅黑" w:eastAsia="微软雅黑"/>
      <w:color w:val="1F497D" w:themeColor="text2"/>
      <w:sz w:val="24"/>
      <w:szCs w:val="24"/>
      <w14:textFill>
        <w14:solidFill>
          <w14:schemeClr w14:val="tx2"/>
        </w14:solidFill>
      </w14:textFill>
    </w:rPr>
  </w:style>
  <w:style w:type="paragraph" w:customStyle="1" w:styleId="84">
    <w:name w:val="样式9"/>
    <w:basedOn w:val="83"/>
    <w:link w:val="87"/>
    <w:qFormat/>
    <w:uiPriority w:val="0"/>
    <w:pPr>
      <w:shd w:val="clear" w:color="auto" w:fill="3A8CCB"/>
    </w:pPr>
    <w:rPr>
      <w:color w:val="FFFFFF" w:themeColor="background1"/>
      <w14:textFill>
        <w14:solidFill>
          <w14:schemeClr w14:val="bg1"/>
        </w14:solidFill>
      </w14:textFill>
    </w:rPr>
  </w:style>
  <w:style w:type="character" w:customStyle="1" w:styleId="85">
    <w:name w:val="样式8 Char"/>
    <w:basedOn w:val="33"/>
    <w:link w:val="83"/>
    <w:qFormat/>
    <w:uiPriority w:val="0"/>
    <w:rPr>
      <w:rFonts w:ascii="微软雅黑" w:hAnsi="微软雅黑" w:eastAsia="微软雅黑" w:cs="Times New Roman"/>
      <w:color w:val="1F497D" w:themeColor="text2"/>
      <w:kern w:val="44"/>
      <w:sz w:val="24"/>
      <w:szCs w:val="24"/>
      <w:shd w:val="clear" w:color="auto" w:fill="00B0F0"/>
      <w14:textFill>
        <w14:solidFill>
          <w14:schemeClr w14:val="tx2"/>
        </w14:solidFill>
      </w14:textFill>
    </w:rPr>
  </w:style>
  <w:style w:type="paragraph" w:customStyle="1" w:styleId="86">
    <w:name w:val="样式10"/>
    <w:basedOn w:val="84"/>
    <w:link w:val="88"/>
    <w:qFormat/>
    <w:uiPriority w:val="0"/>
    <w:pPr>
      <w:shd w:val="clear" w:color="auto" w:fill="3B8CCB"/>
    </w:pPr>
  </w:style>
  <w:style w:type="character" w:customStyle="1" w:styleId="87">
    <w:name w:val="样式9 Char"/>
    <w:basedOn w:val="85"/>
    <w:link w:val="84"/>
    <w:qFormat/>
    <w:uiPriority w:val="0"/>
    <w:rPr>
      <w:rFonts w:ascii="微软雅黑" w:hAnsi="微软雅黑" w:eastAsia="微软雅黑" w:cs="Times New Roman"/>
      <w:color w:val="FFFFFF" w:themeColor="background1"/>
      <w:kern w:val="44"/>
      <w:sz w:val="24"/>
      <w:szCs w:val="24"/>
      <w:shd w:val="clear" w:color="auto" w:fill="3A8CCB"/>
      <w14:textFill>
        <w14:solidFill>
          <w14:schemeClr w14:val="bg1"/>
        </w14:solidFill>
      </w14:textFill>
    </w:rPr>
  </w:style>
  <w:style w:type="character" w:customStyle="1" w:styleId="88">
    <w:name w:val="样式10 Char"/>
    <w:basedOn w:val="87"/>
    <w:link w:val="86"/>
    <w:qFormat/>
    <w:uiPriority w:val="0"/>
    <w:rPr>
      <w:rFonts w:ascii="微软雅黑" w:hAnsi="微软雅黑" w:eastAsia="微软雅黑" w:cs="Times New Roman"/>
      <w:color w:val="FFFFFF" w:themeColor="background1"/>
      <w:kern w:val="44"/>
      <w:sz w:val="24"/>
      <w:szCs w:val="24"/>
      <w:shd w:val="clear" w:color="auto" w:fill="3B8CCB"/>
      <w14:textFill>
        <w14:solidFill>
          <w14:schemeClr w14:val="bg1"/>
        </w14:solidFill>
      </w14:textFill>
    </w:rPr>
  </w:style>
  <w:style w:type="paragraph" w:customStyle="1" w:styleId="89">
    <w:name w:val="样式11"/>
    <w:basedOn w:val="86"/>
    <w:link w:val="91"/>
    <w:qFormat/>
    <w:uiPriority w:val="0"/>
    <w:pPr>
      <w:shd w:val="clear" w:color="auto" w:fill="DBE5F1" w:themeFill="accent1" w:themeFillTint="33"/>
      <w:tabs>
        <w:tab w:val="left" w:pos="10480"/>
        <w:tab w:val="right" w:pos="10772"/>
      </w:tabs>
      <w:spacing w:before="72" w:after="72"/>
      <w:ind w:right="0" w:rightChars="0"/>
      <w:jc w:val="left"/>
    </w:pPr>
  </w:style>
  <w:style w:type="paragraph" w:customStyle="1" w:styleId="90">
    <w:name w:val="样式12"/>
    <w:basedOn w:val="86"/>
    <w:link w:val="93"/>
    <w:qFormat/>
    <w:uiPriority w:val="0"/>
    <w:pPr>
      <w:shd w:val="clear" w:color="auto" w:fill="DBE5F1" w:themeFill="accent1" w:themeFillTint="33"/>
      <w:tabs>
        <w:tab w:val="left" w:pos="10480"/>
        <w:tab w:val="right" w:pos="10772"/>
      </w:tabs>
      <w:ind w:left="3780" w:leftChars="1800" w:right="0" w:rightChars="0"/>
    </w:pPr>
  </w:style>
  <w:style w:type="character" w:customStyle="1" w:styleId="91">
    <w:name w:val="样式11 Char"/>
    <w:basedOn w:val="88"/>
    <w:link w:val="89"/>
    <w:qFormat/>
    <w:uiPriority w:val="0"/>
    <w:rPr>
      <w:rFonts w:ascii="微软雅黑" w:hAnsi="微软雅黑" w:eastAsia="微软雅黑" w:cs="Times New Roman"/>
      <w:color w:val="FFFFFF" w:themeColor="background1"/>
      <w:kern w:val="44"/>
      <w:sz w:val="24"/>
      <w:szCs w:val="24"/>
      <w:shd w:val="clear" w:color="auto" w:fill="DBE5F1" w:themeFill="accent1" w:themeFillTint="33"/>
      <w14:textFill>
        <w14:solidFill>
          <w14:schemeClr w14:val="bg1"/>
        </w14:solidFill>
      </w14:textFill>
    </w:rPr>
  </w:style>
  <w:style w:type="paragraph" w:customStyle="1" w:styleId="92">
    <w:name w:val="样式14"/>
    <w:basedOn w:val="89"/>
    <w:link w:val="95"/>
    <w:qFormat/>
    <w:uiPriority w:val="0"/>
    <w:pPr>
      <w:shd w:val="clear" w:color="auto" w:fill="3B8CCB"/>
    </w:pPr>
  </w:style>
  <w:style w:type="character" w:customStyle="1" w:styleId="93">
    <w:name w:val="样式12 Char"/>
    <w:basedOn w:val="88"/>
    <w:link w:val="90"/>
    <w:qFormat/>
    <w:uiPriority w:val="0"/>
    <w:rPr>
      <w:rFonts w:ascii="微软雅黑" w:hAnsi="微软雅黑" w:eastAsia="微软雅黑" w:cs="Times New Roman"/>
      <w:color w:val="FFFFFF" w:themeColor="background1"/>
      <w:kern w:val="44"/>
      <w:sz w:val="24"/>
      <w:szCs w:val="24"/>
      <w:shd w:val="clear" w:color="auto" w:fill="DBE5F1" w:themeFill="accent1" w:themeFillTint="33"/>
      <w14:textFill>
        <w14:solidFill>
          <w14:schemeClr w14:val="bg1"/>
        </w14:solidFill>
      </w14:textFill>
    </w:rPr>
  </w:style>
  <w:style w:type="character" w:styleId="94">
    <w:name w:val="Placeholder Text"/>
    <w:basedOn w:val="26"/>
    <w:semiHidden/>
    <w:qFormat/>
    <w:uiPriority w:val="99"/>
    <w:rPr>
      <w:color w:val="808080"/>
    </w:rPr>
  </w:style>
  <w:style w:type="character" w:customStyle="1" w:styleId="95">
    <w:name w:val="样式14 Char"/>
    <w:basedOn w:val="91"/>
    <w:link w:val="92"/>
    <w:qFormat/>
    <w:uiPriority w:val="0"/>
    <w:rPr>
      <w:rFonts w:ascii="微软雅黑" w:hAnsi="微软雅黑" w:eastAsia="微软雅黑" w:cs="Times New Roman"/>
      <w:color w:val="FFFFFF" w:themeColor="background1"/>
      <w:kern w:val="44"/>
      <w:sz w:val="24"/>
      <w:szCs w:val="24"/>
      <w:shd w:val="clear" w:color="auto" w:fill="3B8CCB"/>
      <w14:textFill>
        <w14:solidFill>
          <w14:schemeClr w14:val="bg1"/>
        </w14:solidFill>
      </w14:textFill>
    </w:rPr>
  </w:style>
  <w:style w:type="paragraph" w:customStyle="1" w:styleId="96">
    <w:name w:val="样式16"/>
    <w:basedOn w:val="90"/>
    <w:link w:val="98"/>
    <w:qFormat/>
    <w:uiPriority w:val="0"/>
    <w:pPr>
      <w:spacing w:beforeLines="0" w:afterLines="0" w:line="360" w:lineRule="auto"/>
      <w:ind w:left="0" w:leftChars="0"/>
      <w:jc w:val="left"/>
    </w:pPr>
    <w:rPr>
      <w:color w:val="1F497D" w:themeColor="text2"/>
      <w14:textFill>
        <w14:solidFill>
          <w14:schemeClr w14:val="tx2"/>
        </w14:solidFill>
      </w14:textFill>
    </w:rPr>
  </w:style>
  <w:style w:type="paragraph" w:customStyle="1" w:styleId="97">
    <w:name w:val="样式17"/>
    <w:basedOn w:val="90"/>
    <w:link w:val="100"/>
    <w:qFormat/>
    <w:uiPriority w:val="0"/>
    <w:pPr>
      <w:spacing w:before="30" w:after="30"/>
      <w:ind w:left="0" w:leftChars="0"/>
      <w:jc w:val="left"/>
    </w:pPr>
    <w:rPr>
      <w:color w:val="1F497D" w:themeColor="text2"/>
      <w14:textFill>
        <w14:solidFill>
          <w14:schemeClr w14:val="tx2"/>
        </w14:solidFill>
      </w14:textFill>
    </w:rPr>
  </w:style>
  <w:style w:type="character" w:customStyle="1" w:styleId="98">
    <w:name w:val="样式16 Char"/>
    <w:basedOn w:val="93"/>
    <w:link w:val="96"/>
    <w:qFormat/>
    <w:uiPriority w:val="0"/>
    <w:rPr>
      <w:rFonts w:ascii="微软雅黑" w:hAnsi="微软雅黑" w:eastAsia="微软雅黑" w:cs="Times New Roman"/>
      <w:color w:val="1F497D" w:themeColor="text2"/>
      <w:kern w:val="44"/>
      <w:sz w:val="24"/>
      <w:szCs w:val="24"/>
      <w:shd w:val="clear" w:color="auto" w:fill="DBE5F1" w:themeFill="accent1" w:themeFillTint="33"/>
      <w14:textFill>
        <w14:solidFill>
          <w14:schemeClr w14:val="tx2"/>
        </w14:solidFill>
      </w14:textFill>
    </w:rPr>
  </w:style>
  <w:style w:type="paragraph" w:customStyle="1" w:styleId="99">
    <w:name w:val="样式18"/>
    <w:basedOn w:val="97"/>
    <w:link w:val="102"/>
    <w:qFormat/>
    <w:uiPriority w:val="0"/>
    <w:pPr>
      <w:shd w:val="clear" w:color="auto" w:fill="3B8CCB"/>
      <w:spacing w:before="93" w:after="93"/>
    </w:pPr>
  </w:style>
  <w:style w:type="character" w:customStyle="1" w:styleId="100">
    <w:name w:val="样式17 Char"/>
    <w:basedOn w:val="93"/>
    <w:link w:val="97"/>
    <w:qFormat/>
    <w:uiPriority w:val="0"/>
    <w:rPr>
      <w:rFonts w:ascii="微软雅黑" w:hAnsi="微软雅黑" w:eastAsia="微软雅黑" w:cs="Times New Roman"/>
      <w:color w:val="1F497D" w:themeColor="text2"/>
      <w:kern w:val="44"/>
      <w:sz w:val="24"/>
      <w:szCs w:val="24"/>
      <w:shd w:val="clear" w:color="auto" w:fill="DBE5F1" w:themeFill="accent1" w:themeFillTint="33"/>
      <w14:textFill>
        <w14:solidFill>
          <w14:schemeClr w14:val="tx2"/>
        </w14:solidFill>
      </w14:textFill>
    </w:rPr>
  </w:style>
  <w:style w:type="paragraph" w:customStyle="1" w:styleId="101">
    <w:name w:val="样式19"/>
    <w:basedOn w:val="49"/>
    <w:link w:val="104"/>
    <w:qFormat/>
    <w:uiPriority w:val="0"/>
    <w:pPr>
      <w:numPr>
        <w:ilvl w:val="0"/>
        <w:numId w:val="6"/>
      </w:numPr>
    </w:pPr>
  </w:style>
  <w:style w:type="character" w:customStyle="1" w:styleId="102">
    <w:name w:val="样式18 Char"/>
    <w:basedOn w:val="100"/>
    <w:link w:val="99"/>
    <w:qFormat/>
    <w:uiPriority w:val="0"/>
    <w:rPr>
      <w:rFonts w:ascii="微软雅黑" w:hAnsi="微软雅黑" w:eastAsia="微软雅黑" w:cs="Times New Roman"/>
      <w:color w:val="1F497D" w:themeColor="text2"/>
      <w:kern w:val="44"/>
      <w:sz w:val="24"/>
      <w:szCs w:val="24"/>
      <w:shd w:val="clear" w:color="auto" w:fill="3B8CCB"/>
      <w14:textFill>
        <w14:solidFill>
          <w14:schemeClr w14:val="tx2"/>
        </w14:solidFill>
      </w14:textFill>
    </w:rPr>
  </w:style>
  <w:style w:type="paragraph" w:customStyle="1" w:styleId="103">
    <w:name w:val="样式20"/>
    <w:basedOn w:val="46"/>
    <w:link w:val="106"/>
    <w:qFormat/>
    <w:uiPriority w:val="0"/>
    <w:pPr>
      <w:numPr>
        <w:ilvl w:val="0"/>
        <w:numId w:val="7"/>
      </w:numPr>
    </w:pPr>
  </w:style>
  <w:style w:type="character" w:customStyle="1" w:styleId="104">
    <w:name w:val="样式19 Char"/>
    <w:basedOn w:val="50"/>
    <w:link w:val="101"/>
    <w:qFormat/>
    <w:uiPriority w:val="0"/>
    <w:rPr>
      <w:rFonts w:ascii="楷体_GB2312" w:hAnsi="楷体" w:eastAsia="楷体_GB2312"/>
      <w:color w:val="002060"/>
      <w:sz w:val="18"/>
      <w:szCs w:val="18"/>
    </w:rPr>
  </w:style>
  <w:style w:type="paragraph" w:customStyle="1" w:styleId="105">
    <w:name w:val="样式21"/>
    <w:basedOn w:val="103"/>
    <w:link w:val="108"/>
    <w:qFormat/>
    <w:uiPriority w:val="0"/>
    <w:rPr>
      <w:rFonts w:eastAsia="微软雅黑"/>
    </w:rPr>
  </w:style>
  <w:style w:type="character" w:customStyle="1" w:styleId="106">
    <w:name w:val="样式20 Char"/>
    <w:basedOn w:val="48"/>
    <w:link w:val="103"/>
    <w:qFormat/>
    <w:uiPriority w:val="0"/>
    <w:rPr>
      <w:rFonts w:ascii="Tw Cen MT" w:hAnsi="Tw Cen MT" w:eastAsia="华文细黑"/>
      <w:color w:val="002060"/>
      <w:sz w:val="18"/>
      <w:szCs w:val="18"/>
    </w:rPr>
  </w:style>
  <w:style w:type="paragraph" w:customStyle="1" w:styleId="107">
    <w:name w:val="样式22"/>
    <w:basedOn w:val="2"/>
    <w:link w:val="110"/>
    <w:qFormat/>
    <w:uiPriority w:val="0"/>
    <w:pPr>
      <w:shd w:val="clear" w:color="auto" w:fill="00B0F0"/>
      <w:snapToGrid w:val="0"/>
      <w:spacing w:beforeLines="60" w:afterLines="60" w:line="240" w:lineRule="auto"/>
      <w:ind w:left="-107" w:leftChars="-51" w:firstLine="120" w:firstLineChars="50"/>
    </w:pPr>
    <w:rPr>
      <w:rFonts w:ascii="华文细黑" w:hAnsi="华文细黑" w:eastAsia="微软雅黑"/>
      <w:color w:val="FFFFFF" w:themeColor="background1"/>
      <w:sz w:val="24"/>
      <w:szCs w:val="24"/>
      <w14:textFill>
        <w14:solidFill>
          <w14:schemeClr w14:val="bg1"/>
        </w14:solidFill>
      </w14:textFill>
    </w:rPr>
  </w:style>
  <w:style w:type="character" w:customStyle="1" w:styleId="108">
    <w:name w:val="样式21 Char"/>
    <w:basedOn w:val="106"/>
    <w:link w:val="105"/>
    <w:qFormat/>
    <w:uiPriority w:val="0"/>
    <w:rPr>
      <w:rFonts w:ascii="Tw Cen MT" w:hAnsi="Tw Cen MT" w:eastAsia="微软雅黑"/>
      <w:color w:val="002060"/>
      <w:sz w:val="18"/>
      <w:szCs w:val="18"/>
    </w:rPr>
  </w:style>
  <w:style w:type="paragraph" w:customStyle="1" w:styleId="109">
    <w:name w:val="样式23"/>
    <w:basedOn w:val="99"/>
    <w:link w:val="111"/>
    <w:qFormat/>
    <w:uiPriority w:val="0"/>
    <w:rPr>
      <w:rFonts w:ascii="华文楷体" w:hAnsi="华文楷体" w:eastAsia="华文楷体"/>
      <w:color w:val="FFFFFF" w:themeColor="background1"/>
      <w:sz w:val="28"/>
      <w:szCs w:val="28"/>
      <w14:textFill>
        <w14:solidFill>
          <w14:schemeClr w14:val="bg1"/>
        </w14:solidFill>
      </w14:textFill>
    </w:rPr>
  </w:style>
  <w:style w:type="character" w:customStyle="1" w:styleId="110">
    <w:name w:val="样式22 Char"/>
    <w:basedOn w:val="33"/>
    <w:link w:val="107"/>
    <w:qFormat/>
    <w:uiPriority w:val="0"/>
    <w:rPr>
      <w:rFonts w:ascii="华文细黑" w:hAnsi="华文细黑" w:eastAsia="微软雅黑" w:cs="Times New Roman"/>
      <w:color w:val="FFFFFF" w:themeColor="background1"/>
      <w:kern w:val="44"/>
      <w:sz w:val="24"/>
      <w:szCs w:val="24"/>
      <w:shd w:val="clear" w:color="auto" w:fill="00B0F0"/>
      <w14:textFill>
        <w14:solidFill>
          <w14:schemeClr w14:val="bg1"/>
        </w14:solidFill>
      </w14:textFill>
    </w:rPr>
  </w:style>
  <w:style w:type="character" w:customStyle="1" w:styleId="111">
    <w:name w:val="样式23 Char"/>
    <w:basedOn w:val="102"/>
    <w:link w:val="109"/>
    <w:qFormat/>
    <w:uiPriority w:val="0"/>
    <w:rPr>
      <w:rFonts w:ascii="华文楷体" w:hAnsi="华文楷体" w:eastAsia="华文楷体" w:cs="Times New Roman"/>
      <w:color w:val="FFFFFF" w:themeColor="background1"/>
      <w:kern w:val="44"/>
      <w:sz w:val="28"/>
      <w:szCs w:val="28"/>
      <w:shd w:val="clear" w:color="auto" w:fill="3B8CCB"/>
      <w14:textFill>
        <w14:solidFill>
          <w14:schemeClr w14:val="bg1"/>
        </w14:solidFill>
      </w14:textFill>
    </w:rPr>
  </w:style>
  <w:style w:type="character" w:customStyle="1" w:styleId="112">
    <w:name w:val="表格 Char Char"/>
    <w:basedOn w:val="26"/>
    <w:qFormat/>
    <w:uiPriority w:val="0"/>
    <w:rPr>
      <w:rFonts w:ascii="Calibri" w:hAnsi="Calibri" w:eastAsia="华文细黑"/>
      <w:color w:val="002060"/>
      <w:kern w:val="2"/>
      <w:sz w:val="18"/>
      <w:szCs w:val="22"/>
    </w:rPr>
  </w:style>
  <w:style w:type="table" w:customStyle="1" w:styleId="113">
    <w:name w:val="网格表 4 - 着色 11"/>
    <w:basedOn w:val="24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character" w:customStyle="1" w:styleId="114">
    <w:name w:val="color_three"/>
    <w:basedOn w:val="26"/>
    <w:qFormat/>
    <w:uiPriority w:val="0"/>
  </w:style>
  <w:style w:type="character" w:customStyle="1" w:styleId="115">
    <w:name w:val="脚注文本 字符"/>
    <w:basedOn w:val="26"/>
    <w:link w:val="18"/>
    <w:semiHidden/>
    <w:qFormat/>
    <w:uiPriority w:val="99"/>
    <w:rPr>
      <w:sz w:val="18"/>
      <w:szCs w:val="18"/>
    </w:rPr>
  </w:style>
  <w:style w:type="table" w:customStyle="1" w:styleId="116">
    <w:name w:val="浅色底纹 - 强调文字颜色 11"/>
    <w:basedOn w:val="24"/>
    <w:qFormat/>
    <w:uiPriority w:val="60"/>
    <w:rPr>
      <w:rFonts w:asciiTheme="minorHAnsi" w:hAnsiTheme="minorHAnsi" w:eastAsiaTheme="minorEastAsia" w:cstheme="minorBidi"/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117">
    <w:name w:val="apple-converted-space"/>
    <w:basedOn w:val="2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3824ED0-7854-4D04-928D-56F66902374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 (Beijing) Limited</Company>
  <Pages>9</Pages>
  <Words>2004</Words>
  <Characters>2309</Characters>
  <Lines>20</Lines>
  <Paragraphs>5</Paragraphs>
  <TotalTime>1188</TotalTime>
  <ScaleCrop>false</ScaleCrop>
  <LinksUpToDate>false</LinksUpToDate>
  <CharactersWithSpaces>2726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2025-03-12T06:47:00Z</dcterms:created>
  <dc:creator>zhangjun</dc:creator>
  <cp:lastModifiedBy>陈梦蝶</cp:lastModifiedBy>
  <cp:lastPrinted>2025-01-03T05:37:00Z</cp:lastPrinted>
  <dcterms:modified xsi:type="dcterms:W3CDTF">2025-09-03T05:33:32Z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8619F269CCF943729EE6417196973BA4_13</vt:lpwstr>
  </property>
  <property fmtid="{D5CDD505-2E9C-101B-9397-08002B2CF9AE}" pid="4" name="KSOTemplateDocerSaveRecord">
    <vt:lpwstr>eyJoZGlkIjoiZjJiYzRjZDg4ODIxMmZkMzVjYzYxNzIzMDEwYjJjY2IiLCJ1c2VySWQiOiIxNTY4Nzk0Mjk1In0=</vt:lpwstr>
  </property>
</Properties>
</file>