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6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鲜苹果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jc w:val="center"/>
        <w:rPr>
          <w:rFonts w:ascii="宋体" w:hAnsi="宋体"/>
          <w:b/>
          <w:sz w:val="44"/>
          <w:szCs w:val="22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20日</w:t>
      </w:r>
      <w:r>
        <w:rPr>
          <w:rFonts w:hint="eastAsia" w:ascii="楷体" w:hAnsi="楷体" w:eastAsia="楷体"/>
          <w:sz w:val="24"/>
        </w:rPr>
        <w:t>起施行）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鲜</w:t>
            </w:r>
            <w:r>
              <w:rPr>
                <w:rFonts w:eastAsia="仿宋"/>
                <w:sz w:val="24"/>
              </w:rPr>
              <w:t>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1手</w:t>
            </w:r>
            <w:r>
              <w:rPr>
                <w:rFonts w:hint="eastAsia" w:eastAsia="仿宋"/>
                <w:sz w:val="24"/>
              </w:rPr>
              <w:t>鲜</w:t>
            </w:r>
            <w:r>
              <w:rPr>
                <w:rFonts w:eastAsia="仿宋"/>
                <w:sz w:val="24"/>
              </w:rPr>
              <w:t>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与</w:t>
            </w:r>
            <w:r>
              <w:rPr>
                <w:rFonts w:hint="eastAsia" w:eastAsia="仿宋"/>
                <w:sz w:val="24"/>
              </w:rPr>
              <w:t>鲜</w:t>
            </w:r>
            <w:r>
              <w:rPr>
                <w:rFonts w:eastAsia="仿宋"/>
                <w:sz w:val="24"/>
              </w:rPr>
              <w:t>苹果期货合约涨跌停板幅度相同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每周一至周五上午9:00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标的期货合约交割月份</w:t>
            </w:r>
            <w:r>
              <w:rPr>
                <w:rFonts w:ascii="Calibri" w:hAnsi="Calibri" w:eastAsia="仿宋"/>
                <w:sz w:val="24"/>
              </w:rPr>
              <w:t>前两个月最后一个</w:t>
            </w:r>
            <w:r>
              <w:rPr>
                <w:rFonts w:eastAsia="仿宋"/>
                <w:sz w:val="24"/>
              </w:rPr>
              <w:t>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行权价格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color w:val="000000"/>
                <w:sz w:val="24"/>
              </w:rPr>
              <w:t>行权价格</w:t>
            </w:r>
            <w:r>
              <w:rPr>
                <w:rFonts w:hint="eastAsia" w:ascii="Times" w:hAnsi="Times" w:eastAsia="仿宋"/>
                <w:sz w:val="24"/>
              </w:rPr>
              <w:t>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行权方式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交易代码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看涨期权：AP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行权价格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看跌期权：AP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上市交易所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hM2VmZjJlZWY5ZDZhYjc1MmY1NzNmNTllZmI0MjkifQ=="/>
  </w:docVars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1710C8F"/>
    <w:rsid w:val="16784381"/>
    <w:rsid w:val="1E2DBE18"/>
    <w:rsid w:val="27772777"/>
    <w:rsid w:val="27E3FDD6"/>
    <w:rsid w:val="2BC5267B"/>
    <w:rsid w:val="35FDEF76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陈菁</cp:lastModifiedBy>
  <cp:lastPrinted>2023-10-15T17:05:00Z</cp:lastPrinted>
  <dcterms:modified xsi:type="dcterms:W3CDTF">2023-10-16T02:40:28Z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2A4888239FD6455A9BDDED6C43106C0C</vt:lpwstr>
  </property>
</Properties>
</file>